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8" w:rsidRPr="000B3C1D" w:rsidRDefault="00071198" w:rsidP="000B3C1D">
      <w:pPr>
        <w:spacing w:after="240"/>
        <w:jc w:val="center"/>
        <w:rPr>
          <w:rFonts w:ascii="Calisto MT" w:hAnsi="Calisto MT"/>
          <w:i/>
          <w:color w:val="0033CC"/>
          <w:sz w:val="56"/>
          <w:szCs w:val="56"/>
        </w:rPr>
      </w:pPr>
      <w:r w:rsidRPr="000B3C1D">
        <w:rPr>
          <w:rFonts w:ascii="Calisto MT" w:hAnsi="Calisto MT"/>
          <w:i/>
          <w:color w:val="0033CC"/>
          <w:sz w:val="56"/>
          <w:szCs w:val="56"/>
        </w:rPr>
        <w:t>Horseshoe Crab Jeopardy</w:t>
      </w:r>
      <w:r w:rsidR="00B261B9" w:rsidRPr="000B3C1D">
        <w:rPr>
          <w:rFonts w:ascii="Calisto MT" w:hAnsi="Calisto MT"/>
          <w:i/>
          <w:color w:val="0033CC"/>
          <w:sz w:val="56"/>
          <w:szCs w:val="56"/>
        </w:rPr>
        <w:t>!  International Version</w:t>
      </w:r>
    </w:p>
    <w:p w:rsidR="00071198" w:rsidRPr="00AC6DD2" w:rsidRDefault="00071198" w:rsidP="005C44DD">
      <w:pPr>
        <w:spacing w:before="60" w:after="0" w:line="259" w:lineRule="auto"/>
        <w:jc w:val="both"/>
        <w:rPr>
          <w:rFonts w:ascii="Calisto MT" w:hAnsi="Calisto MT"/>
          <w:sz w:val="24"/>
          <w:szCs w:val="24"/>
        </w:rPr>
      </w:pPr>
      <w:proofErr w:type="gramStart"/>
      <w:r w:rsidRPr="005C44DD">
        <w:rPr>
          <w:rFonts w:ascii="Calisto MT" w:hAnsi="Calisto MT"/>
          <w:b/>
          <w:sz w:val="24"/>
          <w:szCs w:val="24"/>
          <w:u w:val="single"/>
        </w:rPr>
        <w:t>Adapted from</w:t>
      </w:r>
      <w:r w:rsidRPr="00AC6DD2">
        <w:rPr>
          <w:rFonts w:ascii="Calisto MT" w:hAnsi="Calisto MT"/>
          <w:sz w:val="24"/>
          <w:szCs w:val="24"/>
        </w:rPr>
        <w:t xml:space="preserve">: </w:t>
      </w:r>
      <w:r w:rsidR="00AC6DD2">
        <w:rPr>
          <w:rFonts w:ascii="Calisto MT" w:hAnsi="Calisto MT"/>
          <w:sz w:val="24"/>
          <w:szCs w:val="24"/>
        </w:rPr>
        <w:t xml:space="preserve"> </w:t>
      </w:r>
      <w:r w:rsidRPr="00AC6DD2">
        <w:rPr>
          <w:rFonts w:ascii="Calisto MT" w:hAnsi="Calisto MT"/>
          <w:sz w:val="24"/>
          <w:szCs w:val="24"/>
        </w:rPr>
        <w:t>Garth Stubbolo, Everett Meredith Mid</w:t>
      </w:r>
      <w:r w:rsidR="00AC6DD2">
        <w:rPr>
          <w:rFonts w:ascii="Calisto MT" w:hAnsi="Calisto MT"/>
          <w:sz w:val="24"/>
          <w:szCs w:val="24"/>
        </w:rPr>
        <w:t>dle School (Middletown, DE)</w:t>
      </w:r>
      <w:r w:rsidR="00555136">
        <w:rPr>
          <w:rFonts w:ascii="Calisto MT" w:hAnsi="Calisto MT"/>
          <w:sz w:val="24"/>
          <w:szCs w:val="24"/>
        </w:rPr>
        <w:t xml:space="preserve"> and Stacy Epperson, MD Dept. of Natural Resources</w:t>
      </w:r>
      <w:r w:rsidRPr="00AC6DD2">
        <w:rPr>
          <w:rFonts w:ascii="Calisto MT" w:hAnsi="Calisto MT"/>
          <w:sz w:val="24"/>
          <w:szCs w:val="24"/>
        </w:rPr>
        <w:t>, Aquatic Education Program</w:t>
      </w:r>
      <w:r w:rsidR="00555136">
        <w:rPr>
          <w:rFonts w:ascii="Calisto MT" w:hAnsi="Calisto MT"/>
          <w:sz w:val="24"/>
          <w:szCs w:val="24"/>
        </w:rPr>
        <w:t>.</w:t>
      </w:r>
      <w:proofErr w:type="gramEnd"/>
      <w:r w:rsidR="00555136">
        <w:rPr>
          <w:rFonts w:ascii="Calisto MT" w:hAnsi="Calisto MT"/>
          <w:sz w:val="24"/>
          <w:szCs w:val="24"/>
        </w:rPr>
        <w:t xml:space="preserve">  2010.  Green Eggs &amp; Sand curriculum.</w:t>
      </w:r>
      <w:r w:rsidRPr="00AC6DD2">
        <w:rPr>
          <w:rFonts w:ascii="Calisto MT" w:hAnsi="Calisto MT"/>
          <w:sz w:val="24"/>
          <w:szCs w:val="24"/>
        </w:rPr>
        <w:t xml:space="preserve"> </w:t>
      </w:r>
      <w:r w:rsidR="00191EA7">
        <w:rPr>
          <w:rFonts w:ascii="Calisto MT" w:hAnsi="Calisto MT"/>
          <w:sz w:val="24"/>
          <w:szCs w:val="24"/>
          <w:u w:val="single"/>
        </w:rPr>
        <w:t xml:space="preserve"> </w:t>
      </w:r>
      <w:proofErr w:type="gramStart"/>
      <w:r w:rsidRPr="005C44DD">
        <w:rPr>
          <w:rFonts w:ascii="Calisto MT" w:hAnsi="Calisto MT"/>
          <w:b/>
          <w:sz w:val="24"/>
          <w:szCs w:val="24"/>
          <w:u w:val="single"/>
        </w:rPr>
        <w:t>by</w:t>
      </w:r>
      <w:proofErr w:type="gramEnd"/>
      <w:r w:rsidRPr="005C44DD">
        <w:rPr>
          <w:rFonts w:ascii="Calisto MT" w:hAnsi="Calisto MT"/>
          <w:b/>
          <w:sz w:val="24"/>
          <w:szCs w:val="24"/>
        </w:rPr>
        <w:t>:</w:t>
      </w:r>
      <w:r w:rsidRPr="00AC6DD2">
        <w:rPr>
          <w:rFonts w:ascii="Calisto MT" w:hAnsi="Calisto MT"/>
          <w:sz w:val="24"/>
          <w:szCs w:val="24"/>
        </w:rPr>
        <w:t xml:space="preserve"> </w:t>
      </w:r>
      <w:r w:rsidR="00AC6DD2">
        <w:rPr>
          <w:rFonts w:ascii="Calisto MT" w:hAnsi="Calisto MT"/>
          <w:sz w:val="24"/>
          <w:szCs w:val="24"/>
        </w:rPr>
        <w:t xml:space="preserve"> </w:t>
      </w:r>
      <w:r w:rsidRPr="00AC6DD2">
        <w:rPr>
          <w:rFonts w:ascii="Calisto MT" w:hAnsi="Calisto MT"/>
          <w:sz w:val="24"/>
          <w:szCs w:val="24"/>
        </w:rPr>
        <w:t>Gary Kreame</w:t>
      </w:r>
      <w:r w:rsidR="00AC6DD2">
        <w:rPr>
          <w:rFonts w:ascii="Calisto MT" w:hAnsi="Calisto MT"/>
          <w:sz w:val="24"/>
          <w:szCs w:val="24"/>
        </w:rPr>
        <w:t xml:space="preserve">r. 2015. </w:t>
      </w:r>
      <w:r w:rsidR="00191EA7">
        <w:rPr>
          <w:rFonts w:ascii="Calisto MT" w:hAnsi="Calisto MT"/>
          <w:sz w:val="24"/>
          <w:szCs w:val="24"/>
        </w:rPr>
        <w:t xml:space="preserve"> Delaware</w:t>
      </w:r>
      <w:r w:rsidR="00B261B9" w:rsidRPr="00AC6DD2">
        <w:rPr>
          <w:rFonts w:ascii="Calisto MT" w:hAnsi="Calisto MT"/>
          <w:sz w:val="24"/>
          <w:szCs w:val="24"/>
        </w:rPr>
        <w:t xml:space="preserve"> Division of Fish &amp; Wildlife</w:t>
      </w:r>
      <w:r w:rsidR="00AC6DD2">
        <w:rPr>
          <w:rFonts w:ascii="Calisto MT" w:hAnsi="Calisto MT"/>
          <w:sz w:val="24"/>
          <w:szCs w:val="24"/>
        </w:rPr>
        <w:t>, Aquatic Resources Education</w:t>
      </w:r>
      <w:r w:rsidR="00191EA7">
        <w:rPr>
          <w:rFonts w:ascii="Calisto MT" w:hAnsi="Calisto MT"/>
          <w:sz w:val="24"/>
          <w:szCs w:val="24"/>
        </w:rPr>
        <w:t xml:space="preserve"> Program</w:t>
      </w:r>
      <w:r w:rsidR="00555136">
        <w:rPr>
          <w:rFonts w:ascii="Calisto MT" w:hAnsi="Calisto MT"/>
          <w:sz w:val="24"/>
          <w:szCs w:val="24"/>
        </w:rPr>
        <w:t>.</w:t>
      </w:r>
    </w:p>
    <w:p w:rsidR="00036A15" w:rsidRDefault="00036A15" w:rsidP="005C44DD">
      <w:pPr>
        <w:spacing w:after="0" w:line="259" w:lineRule="auto"/>
        <w:rPr>
          <w:rFonts w:ascii="Calisto MT" w:hAnsi="Calisto MT"/>
          <w:sz w:val="24"/>
          <w:szCs w:val="24"/>
          <w:u w:val="single"/>
        </w:rPr>
      </w:pPr>
    </w:p>
    <w:p w:rsidR="00555136" w:rsidRDefault="00970144" w:rsidP="005C44DD">
      <w:pPr>
        <w:spacing w:after="0" w:line="259" w:lineRule="auto"/>
        <w:rPr>
          <w:rFonts w:ascii="Calisto MT" w:hAnsi="Calisto MT"/>
          <w:sz w:val="24"/>
          <w:szCs w:val="24"/>
        </w:rPr>
      </w:pPr>
      <w:r w:rsidRPr="005C44DD">
        <w:rPr>
          <w:rFonts w:ascii="Calisto MT" w:hAnsi="Calisto MT"/>
          <w:b/>
          <w:sz w:val="24"/>
          <w:szCs w:val="24"/>
          <w:u w:val="single"/>
        </w:rPr>
        <w:t>Grade Level</w:t>
      </w:r>
      <w:r w:rsidRPr="005C44DD">
        <w:rPr>
          <w:rFonts w:ascii="Calisto MT" w:hAnsi="Calisto MT"/>
          <w:b/>
          <w:sz w:val="24"/>
          <w:szCs w:val="24"/>
        </w:rPr>
        <w:t>:</w:t>
      </w:r>
      <w:r w:rsidRPr="00AC6DD2">
        <w:rPr>
          <w:rFonts w:ascii="Calisto MT" w:hAnsi="Calisto MT"/>
          <w:sz w:val="24"/>
          <w:szCs w:val="24"/>
        </w:rPr>
        <w:t xml:space="preserve">  Middle School/High School</w:t>
      </w:r>
      <w:r w:rsidR="001950E9">
        <w:rPr>
          <w:rFonts w:ascii="Calisto MT" w:hAnsi="Calisto MT"/>
          <w:sz w:val="24"/>
          <w:szCs w:val="24"/>
        </w:rPr>
        <w:t xml:space="preserve">/College                    </w:t>
      </w:r>
    </w:p>
    <w:p w:rsidR="00970144" w:rsidRPr="00AC6DD2" w:rsidRDefault="00970144" w:rsidP="005C44DD">
      <w:pPr>
        <w:spacing w:before="120" w:after="0" w:line="259" w:lineRule="auto"/>
        <w:rPr>
          <w:rFonts w:ascii="Calisto MT" w:hAnsi="Calisto MT"/>
          <w:sz w:val="24"/>
          <w:szCs w:val="24"/>
        </w:rPr>
      </w:pPr>
      <w:r w:rsidRPr="005C44DD">
        <w:rPr>
          <w:rFonts w:ascii="Calisto MT" w:hAnsi="Calisto MT"/>
          <w:b/>
          <w:sz w:val="24"/>
          <w:szCs w:val="24"/>
          <w:u w:val="single"/>
        </w:rPr>
        <w:t>Class time</w:t>
      </w:r>
      <w:r w:rsidRPr="005C44DD">
        <w:rPr>
          <w:rFonts w:ascii="Calisto MT" w:hAnsi="Calisto MT"/>
          <w:b/>
          <w:sz w:val="24"/>
          <w:szCs w:val="24"/>
        </w:rPr>
        <w:t>:</w:t>
      </w:r>
      <w:r w:rsidRPr="00AC6DD2">
        <w:rPr>
          <w:rFonts w:ascii="Calisto MT" w:hAnsi="Calisto MT"/>
          <w:sz w:val="24"/>
          <w:szCs w:val="24"/>
        </w:rPr>
        <w:t xml:space="preserve">  one 40-50 minute class period</w:t>
      </w:r>
    </w:p>
    <w:p w:rsidR="00970144" w:rsidRPr="00AC6DD2" w:rsidRDefault="00970144" w:rsidP="005C44DD">
      <w:pPr>
        <w:spacing w:before="120" w:after="0" w:line="259" w:lineRule="auto"/>
        <w:ind w:left="1152" w:hanging="1152"/>
        <w:rPr>
          <w:rFonts w:ascii="Calisto MT" w:hAnsi="Calisto MT"/>
          <w:sz w:val="24"/>
          <w:szCs w:val="24"/>
        </w:rPr>
      </w:pPr>
      <w:r w:rsidRPr="005C44DD">
        <w:rPr>
          <w:rFonts w:ascii="Calisto MT" w:hAnsi="Calisto MT"/>
          <w:b/>
          <w:sz w:val="24"/>
          <w:szCs w:val="24"/>
          <w:u w:val="single"/>
        </w:rPr>
        <w:t>Materials</w:t>
      </w:r>
      <w:r w:rsidR="00036A15" w:rsidRPr="005C44DD">
        <w:rPr>
          <w:rFonts w:ascii="Calisto MT" w:hAnsi="Calisto MT"/>
          <w:b/>
          <w:sz w:val="24"/>
          <w:szCs w:val="24"/>
        </w:rPr>
        <w:t>:</w:t>
      </w:r>
      <w:r w:rsidR="00036A15">
        <w:rPr>
          <w:rFonts w:ascii="Calisto MT" w:hAnsi="Calisto MT"/>
          <w:sz w:val="24"/>
          <w:szCs w:val="24"/>
        </w:rPr>
        <w:t xml:space="preserve">  </w:t>
      </w:r>
      <w:r w:rsidR="0053001D">
        <w:rPr>
          <w:rFonts w:ascii="Calisto MT" w:hAnsi="Calisto MT"/>
          <w:sz w:val="24"/>
          <w:szCs w:val="24"/>
        </w:rPr>
        <w:t xml:space="preserve">computer, LCD Projector, </w:t>
      </w:r>
      <w:r w:rsidR="00555136">
        <w:rPr>
          <w:rFonts w:ascii="Calisto MT" w:hAnsi="Calisto MT"/>
          <w:sz w:val="24"/>
          <w:szCs w:val="24"/>
        </w:rPr>
        <w:t>Horseshoe Crab</w:t>
      </w:r>
      <w:r w:rsidR="0053001D">
        <w:rPr>
          <w:rFonts w:ascii="Calisto MT" w:hAnsi="Calisto MT"/>
          <w:sz w:val="24"/>
          <w:szCs w:val="24"/>
        </w:rPr>
        <w:t xml:space="preserve"> Jeopardy Power Point</w:t>
      </w:r>
      <w:r w:rsidR="00555136">
        <w:rPr>
          <w:rFonts w:ascii="Calisto MT" w:hAnsi="Calisto MT"/>
          <w:sz w:val="24"/>
          <w:szCs w:val="24"/>
        </w:rPr>
        <w:t>, teacher question &amp; answer sheet, c</w:t>
      </w:r>
      <w:r w:rsidRPr="00AC6DD2">
        <w:rPr>
          <w:rFonts w:ascii="Calisto MT" w:hAnsi="Calisto MT"/>
          <w:sz w:val="24"/>
          <w:szCs w:val="24"/>
        </w:rPr>
        <w:t>halk</w:t>
      </w:r>
      <w:r w:rsidR="0053001D">
        <w:rPr>
          <w:rFonts w:ascii="Calisto MT" w:hAnsi="Calisto MT"/>
          <w:sz w:val="24"/>
          <w:szCs w:val="24"/>
        </w:rPr>
        <w:t>board</w:t>
      </w:r>
      <w:r w:rsidR="00555136">
        <w:rPr>
          <w:rFonts w:ascii="Calisto MT" w:hAnsi="Calisto MT"/>
          <w:sz w:val="24"/>
          <w:szCs w:val="24"/>
        </w:rPr>
        <w:t xml:space="preserve"> and chalk</w:t>
      </w:r>
      <w:r w:rsidR="0053001D">
        <w:rPr>
          <w:rFonts w:ascii="Calisto MT" w:hAnsi="Calisto MT"/>
          <w:sz w:val="24"/>
          <w:szCs w:val="24"/>
        </w:rPr>
        <w:t xml:space="preserve"> </w:t>
      </w:r>
      <w:r w:rsidR="00555136">
        <w:rPr>
          <w:rFonts w:ascii="Calisto MT" w:hAnsi="Calisto MT"/>
          <w:sz w:val="24"/>
          <w:szCs w:val="24"/>
        </w:rPr>
        <w:t>(</w:t>
      </w:r>
      <w:r w:rsidR="0053001D">
        <w:rPr>
          <w:rFonts w:ascii="Calisto MT" w:hAnsi="Calisto MT"/>
          <w:sz w:val="24"/>
          <w:szCs w:val="24"/>
        </w:rPr>
        <w:t>or white board</w:t>
      </w:r>
      <w:r w:rsidR="00AC6DD2">
        <w:rPr>
          <w:rFonts w:ascii="Calisto MT" w:hAnsi="Calisto MT"/>
          <w:sz w:val="24"/>
          <w:szCs w:val="24"/>
        </w:rPr>
        <w:t xml:space="preserve"> </w:t>
      </w:r>
      <w:r w:rsidR="0053001D">
        <w:rPr>
          <w:rFonts w:ascii="Calisto MT" w:hAnsi="Calisto MT"/>
          <w:sz w:val="24"/>
          <w:szCs w:val="24"/>
        </w:rPr>
        <w:t>and dry-erase marker</w:t>
      </w:r>
      <w:r w:rsidR="00555136">
        <w:rPr>
          <w:rFonts w:ascii="Calisto MT" w:hAnsi="Calisto MT"/>
          <w:sz w:val="24"/>
          <w:szCs w:val="24"/>
        </w:rPr>
        <w:t>) for tallying team scores</w:t>
      </w:r>
    </w:p>
    <w:p w:rsidR="00970144" w:rsidRPr="00AC6DD2" w:rsidRDefault="00970144" w:rsidP="005C44DD">
      <w:pPr>
        <w:spacing w:after="0" w:line="259" w:lineRule="auto"/>
        <w:rPr>
          <w:rFonts w:ascii="Calisto MT" w:hAnsi="Calisto MT"/>
          <w:sz w:val="24"/>
          <w:szCs w:val="24"/>
        </w:rPr>
      </w:pPr>
    </w:p>
    <w:p w:rsidR="00AC6DD2" w:rsidRPr="00AC6DD2" w:rsidRDefault="00071198" w:rsidP="005C44DD">
      <w:pPr>
        <w:spacing w:after="0" w:line="259" w:lineRule="auto"/>
        <w:jc w:val="both"/>
        <w:rPr>
          <w:rFonts w:ascii="Calisto MT" w:hAnsi="Calisto MT"/>
          <w:sz w:val="24"/>
          <w:szCs w:val="24"/>
        </w:rPr>
      </w:pPr>
      <w:r w:rsidRPr="005C44DD">
        <w:rPr>
          <w:rFonts w:ascii="Calisto MT" w:hAnsi="Calisto MT"/>
          <w:b/>
          <w:sz w:val="24"/>
          <w:szCs w:val="24"/>
          <w:u w:val="single"/>
        </w:rPr>
        <w:t>Overview</w:t>
      </w:r>
      <w:r w:rsidRPr="00AC6DD2">
        <w:rPr>
          <w:rFonts w:ascii="Calisto MT" w:hAnsi="Calisto MT"/>
          <w:sz w:val="24"/>
          <w:szCs w:val="24"/>
        </w:rPr>
        <w:t xml:space="preserve">:  </w:t>
      </w:r>
      <w:r w:rsidR="00B261B9" w:rsidRPr="00AC6DD2">
        <w:rPr>
          <w:rFonts w:ascii="Calisto MT" w:hAnsi="Calisto MT"/>
          <w:sz w:val="24"/>
          <w:szCs w:val="24"/>
        </w:rPr>
        <w:t>This activity, provided in Powe</w:t>
      </w:r>
      <w:r w:rsidR="00AC6DD2">
        <w:rPr>
          <w:rFonts w:ascii="Calisto MT" w:hAnsi="Calisto MT"/>
          <w:sz w:val="24"/>
          <w:szCs w:val="24"/>
        </w:rPr>
        <w:t>r</w:t>
      </w:r>
      <w:r w:rsidR="00B261B9" w:rsidRPr="00AC6DD2">
        <w:rPr>
          <w:rFonts w:ascii="Calisto MT" w:hAnsi="Calisto MT"/>
          <w:sz w:val="24"/>
          <w:szCs w:val="24"/>
        </w:rPr>
        <w:t xml:space="preserve">Point format, engages students </w:t>
      </w:r>
      <w:r w:rsidR="00BB096B" w:rsidRPr="00AC6DD2">
        <w:rPr>
          <w:rFonts w:ascii="Calisto MT" w:hAnsi="Calisto MT"/>
          <w:sz w:val="24"/>
          <w:szCs w:val="24"/>
        </w:rPr>
        <w:t>in</w:t>
      </w:r>
      <w:r w:rsidR="00AC6DD2">
        <w:rPr>
          <w:rFonts w:ascii="Calisto MT" w:hAnsi="Calisto MT"/>
          <w:sz w:val="24"/>
          <w:szCs w:val="24"/>
        </w:rPr>
        <w:t xml:space="preserve"> </w:t>
      </w:r>
      <w:r w:rsidR="00BB096B" w:rsidRPr="00AC6DD2">
        <w:rPr>
          <w:rFonts w:ascii="Calisto MT" w:hAnsi="Calisto MT"/>
          <w:sz w:val="24"/>
          <w:szCs w:val="24"/>
        </w:rPr>
        <w:t xml:space="preserve">“Jeopardy” </w:t>
      </w:r>
      <w:r w:rsidR="00AC6DD2">
        <w:rPr>
          <w:rFonts w:ascii="Calisto MT" w:hAnsi="Calisto MT"/>
          <w:sz w:val="24"/>
          <w:szCs w:val="24"/>
        </w:rPr>
        <w:t>style game play</w:t>
      </w:r>
      <w:r w:rsidR="002B5B32">
        <w:rPr>
          <w:rFonts w:ascii="Calisto MT" w:hAnsi="Calisto MT"/>
          <w:sz w:val="24"/>
          <w:szCs w:val="24"/>
        </w:rPr>
        <w:t>, to assess</w:t>
      </w:r>
      <w:r w:rsidR="00B261B9" w:rsidRPr="00AC6DD2">
        <w:rPr>
          <w:rFonts w:ascii="Calisto MT" w:hAnsi="Calisto MT"/>
          <w:sz w:val="24"/>
          <w:szCs w:val="24"/>
        </w:rPr>
        <w:t xml:space="preserve"> their knowledge of various aspects of horseshoe crab (HSC</w:t>
      </w:r>
      <w:r w:rsidR="00555136">
        <w:rPr>
          <w:rFonts w:ascii="Calisto MT" w:hAnsi="Calisto MT"/>
          <w:sz w:val="24"/>
          <w:szCs w:val="24"/>
        </w:rPr>
        <w:t>) biology, ecology and uses. Two</w:t>
      </w:r>
      <w:r w:rsidR="00B261B9" w:rsidRPr="00AC6DD2">
        <w:rPr>
          <w:rFonts w:ascii="Calisto MT" w:hAnsi="Calisto MT"/>
          <w:sz w:val="24"/>
          <w:szCs w:val="24"/>
        </w:rPr>
        <w:t xml:space="preserve"> version</w:t>
      </w:r>
      <w:r w:rsidR="00555136">
        <w:rPr>
          <w:rFonts w:ascii="Calisto MT" w:hAnsi="Calisto MT"/>
          <w:sz w:val="24"/>
          <w:szCs w:val="24"/>
        </w:rPr>
        <w:t>s</w:t>
      </w:r>
      <w:r w:rsidR="00B261B9" w:rsidRPr="00AC6DD2">
        <w:rPr>
          <w:rFonts w:ascii="Calisto MT" w:hAnsi="Calisto MT"/>
          <w:sz w:val="24"/>
          <w:szCs w:val="24"/>
        </w:rPr>
        <w:t xml:space="preserve"> </w:t>
      </w:r>
      <w:r w:rsidR="00555136">
        <w:rPr>
          <w:rFonts w:ascii="Calisto MT" w:hAnsi="Calisto MT"/>
          <w:sz w:val="24"/>
          <w:szCs w:val="24"/>
        </w:rPr>
        <w:t>o</w:t>
      </w:r>
      <w:r w:rsidR="002B5B32">
        <w:rPr>
          <w:rFonts w:ascii="Calisto MT" w:hAnsi="Calisto MT"/>
          <w:sz w:val="24"/>
          <w:szCs w:val="24"/>
        </w:rPr>
        <w:t>f the game are provided:  one with</w:t>
      </w:r>
      <w:r w:rsidR="00555136">
        <w:rPr>
          <w:rFonts w:ascii="Calisto MT" w:hAnsi="Calisto MT"/>
          <w:sz w:val="24"/>
          <w:szCs w:val="24"/>
        </w:rPr>
        <w:t xml:space="preserve"> a general knowledge focus (targeting the student level</w:t>
      </w:r>
      <w:proofErr w:type="gramStart"/>
      <w:r w:rsidR="00555136">
        <w:rPr>
          <w:rFonts w:ascii="Calisto MT" w:hAnsi="Calisto MT"/>
          <w:sz w:val="24"/>
          <w:szCs w:val="24"/>
        </w:rPr>
        <w:t>)  and</w:t>
      </w:r>
      <w:proofErr w:type="gramEnd"/>
      <w:r w:rsidR="00555136">
        <w:rPr>
          <w:rFonts w:ascii="Calisto MT" w:hAnsi="Calisto MT"/>
          <w:sz w:val="24"/>
          <w:szCs w:val="24"/>
        </w:rPr>
        <w:t xml:space="preserve"> the other </w:t>
      </w:r>
      <w:r w:rsidR="000E6C39">
        <w:rPr>
          <w:rFonts w:ascii="Calisto MT" w:hAnsi="Calisto MT"/>
          <w:sz w:val="24"/>
          <w:szCs w:val="24"/>
        </w:rPr>
        <w:t xml:space="preserve">(Double Jeopardy) </w:t>
      </w:r>
      <w:r w:rsidR="002B5B32">
        <w:rPr>
          <w:rFonts w:ascii="Calisto MT" w:hAnsi="Calisto MT"/>
          <w:sz w:val="24"/>
          <w:szCs w:val="24"/>
        </w:rPr>
        <w:t>with</w:t>
      </w:r>
      <w:r w:rsidR="00555136">
        <w:rPr>
          <w:rFonts w:ascii="Calisto MT" w:hAnsi="Calisto MT"/>
          <w:sz w:val="24"/>
          <w:szCs w:val="24"/>
        </w:rPr>
        <w:t xml:space="preserve"> more challen</w:t>
      </w:r>
      <w:r w:rsidR="00191EA7">
        <w:rPr>
          <w:rFonts w:ascii="Calisto MT" w:hAnsi="Calisto MT"/>
          <w:sz w:val="24"/>
          <w:szCs w:val="24"/>
        </w:rPr>
        <w:t>ging content (aimed at more HSC-</w:t>
      </w:r>
      <w:r w:rsidR="00555136">
        <w:rPr>
          <w:rFonts w:ascii="Calisto MT" w:hAnsi="Calisto MT"/>
          <w:sz w:val="24"/>
          <w:szCs w:val="24"/>
        </w:rPr>
        <w:t xml:space="preserve">savvy audiences).  </w:t>
      </w:r>
      <w:r w:rsidR="00191EA7">
        <w:rPr>
          <w:rFonts w:ascii="Calisto MT" w:hAnsi="Calisto MT"/>
          <w:sz w:val="24"/>
          <w:szCs w:val="24"/>
        </w:rPr>
        <w:t>Clear i</w:t>
      </w:r>
      <w:r w:rsidR="00B261B9" w:rsidRPr="000E6C39">
        <w:rPr>
          <w:rFonts w:ascii="Calisto MT" w:hAnsi="Calisto MT"/>
          <w:sz w:val="24"/>
          <w:szCs w:val="24"/>
        </w:rPr>
        <w:t xml:space="preserve">nstructions are </w:t>
      </w:r>
      <w:r w:rsidR="00191EA7">
        <w:rPr>
          <w:rFonts w:ascii="Calisto MT" w:hAnsi="Calisto MT"/>
          <w:sz w:val="24"/>
          <w:szCs w:val="24"/>
        </w:rPr>
        <w:t>also provided for teachers for creating</w:t>
      </w:r>
      <w:r w:rsidR="00555136" w:rsidRPr="000E6C39">
        <w:rPr>
          <w:rFonts w:ascii="Calisto MT" w:hAnsi="Calisto MT"/>
          <w:sz w:val="24"/>
          <w:szCs w:val="24"/>
        </w:rPr>
        <w:t xml:space="preserve"> their own versions of the game, including</w:t>
      </w:r>
      <w:r w:rsidR="00555136">
        <w:rPr>
          <w:rFonts w:ascii="Calisto MT" w:hAnsi="Calisto MT"/>
          <w:sz w:val="24"/>
          <w:szCs w:val="24"/>
        </w:rPr>
        <w:t xml:space="preserve"> how to </w:t>
      </w:r>
      <w:r w:rsidR="00AC6DD2" w:rsidRPr="00AC6DD2">
        <w:rPr>
          <w:rFonts w:ascii="Calisto MT" w:hAnsi="Calisto MT"/>
          <w:sz w:val="24"/>
          <w:szCs w:val="24"/>
        </w:rPr>
        <w:t xml:space="preserve">change categories, clues, answers and </w:t>
      </w:r>
      <w:r w:rsidR="00AC6DD2">
        <w:rPr>
          <w:rFonts w:ascii="Calisto MT" w:hAnsi="Calisto MT"/>
          <w:sz w:val="24"/>
          <w:szCs w:val="24"/>
        </w:rPr>
        <w:t xml:space="preserve">images for adaptation to other </w:t>
      </w:r>
      <w:r w:rsidR="000E6C39">
        <w:rPr>
          <w:rFonts w:ascii="Calisto MT" w:hAnsi="Calisto MT"/>
          <w:sz w:val="24"/>
          <w:szCs w:val="24"/>
        </w:rPr>
        <w:t>audiences and topics</w:t>
      </w:r>
      <w:r w:rsidR="00AC6DD2">
        <w:rPr>
          <w:rFonts w:ascii="Calisto MT" w:hAnsi="Calisto MT"/>
          <w:sz w:val="24"/>
          <w:szCs w:val="24"/>
        </w:rPr>
        <w:t xml:space="preserve">. </w:t>
      </w:r>
      <w:r w:rsidR="00AC6DD2" w:rsidRPr="00AC6DD2">
        <w:rPr>
          <w:rFonts w:ascii="Calisto MT" w:hAnsi="Calisto MT"/>
          <w:sz w:val="24"/>
          <w:szCs w:val="24"/>
        </w:rPr>
        <w:t xml:space="preserve"> </w:t>
      </w:r>
    </w:p>
    <w:p w:rsidR="00036A15" w:rsidRDefault="00036A15" w:rsidP="005C44DD">
      <w:pPr>
        <w:spacing w:after="0" w:line="259" w:lineRule="auto"/>
        <w:rPr>
          <w:rFonts w:ascii="Calisto MT" w:hAnsi="Calisto MT"/>
          <w:sz w:val="24"/>
          <w:szCs w:val="24"/>
          <w:u w:val="single"/>
        </w:rPr>
      </w:pPr>
    </w:p>
    <w:p w:rsidR="00071198" w:rsidRPr="005C44DD" w:rsidRDefault="00071198" w:rsidP="005C44DD">
      <w:pPr>
        <w:spacing w:after="0" w:line="259" w:lineRule="auto"/>
        <w:rPr>
          <w:rFonts w:ascii="Calisto MT" w:hAnsi="Calisto MT"/>
          <w:b/>
          <w:sz w:val="24"/>
          <w:szCs w:val="24"/>
          <w:u w:val="single"/>
        </w:rPr>
      </w:pPr>
      <w:r w:rsidRPr="005C44DD">
        <w:rPr>
          <w:rFonts w:ascii="Calisto MT" w:hAnsi="Calisto MT"/>
          <w:b/>
          <w:sz w:val="24"/>
          <w:szCs w:val="24"/>
          <w:u w:val="single"/>
        </w:rPr>
        <w:t xml:space="preserve">Procedure:  </w:t>
      </w:r>
    </w:p>
    <w:p w:rsidR="00AC6DD2" w:rsidRDefault="00071198" w:rsidP="005C44DD">
      <w:pPr>
        <w:pStyle w:val="ListParagraph"/>
        <w:numPr>
          <w:ilvl w:val="0"/>
          <w:numId w:val="1"/>
        </w:numPr>
        <w:spacing w:before="240" w:after="0" w:line="259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 w:rsidRPr="00AC6DD2">
        <w:rPr>
          <w:rFonts w:ascii="Calisto MT" w:hAnsi="Calisto MT"/>
          <w:sz w:val="24"/>
          <w:szCs w:val="24"/>
        </w:rPr>
        <w:t>O</w:t>
      </w:r>
      <w:r w:rsidR="00815038">
        <w:rPr>
          <w:rFonts w:ascii="Calisto MT" w:hAnsi="Calisto MT"/>
          <w:sz w:val="24"/>
          <w:szCs w:val="24"/>
        </w:rPr>
        <w:t>pen the HSC Jeopardy.ppt</w:t>
      </w:r>
      <w:r w:rsidRPr="00AC6DD2">
        <w:rPr>
          <w:rFonts w:ascii="Calisto MT" w:hAnsi="Calisto MT"/>
          <w:sz w:val="24"/>
          <w:szCs w:val="24"/>
        </w:rPr>
        <w:t xml:space="preserve"> file and select Slideshow mode.</w:t>
      </w:r>
    </w:p>
    <w:p w:rsidR="0053001D" w:rsidRPr="001950E9" w:rsidRDefault="0053001D" w:rsidP="005C44DD">
      <w:pPr>
        <w:pStyle w:val="ListParagraph"/>
        <w:numPr>
          <w:ilvl w:val="0"/>
          <w:numId w:val="1"/>
        </w:numPr>
        <w:spacing w:before="200" w:after="0" w:line="259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Lay out the rules of the game with attention to:  </w:t>
      </w:r>
      <w:r w:rsidR="00B95EAF">
        <w:rPr>
          <w:rFonts w:ascii="Calisto MT" w:hAnsi="Calisto MT"/>
          <w:sz w:val="24"/>
          <w:szCs w:val="24"/>
        </w:rPr>
        <w:t xml:space="preserve">a) </w:t>
      </w:r>
      <w:r>
        <w:rPr>
          <w:rFonts w:ascii="Calisto MT" w:hAnsi="Calisto MT"/>
          <w:sz w:val="24"/>
          <w:szCs w:val="24"/>
        </w:rPr>
        <w:t>raising of hands to provide a</w:t>
      </w:r>
      <w:r w:rsidR="001950E9">
        <w:rPr>
          <w:rFonts w:ascii="Calisto MT" w:hAnsi="Calisto MT"/>
          <w:sz w:val="24"/>
          <w:szCs w:val="24"/>
        </w:rPr>
        <w:t>nswer</w:t>
      </w:r>
      <w:r w:rsidR="00815038">
        <w:rPr>
          <w:rFonts w:ascii="Calisto MT" w:hAnsi="Calisto MT"/>
          <w:sz w:val="24"/>
          <w:szCs w:val="24"/>
        </w:rPr>
        <w:t>s</w:t>
      </w:r>
      <w:r w:rsidR="001950E9">
        <w:rPr>
          <w:rFonts w:ascii="Calisto MT" w:hAnsi="Calisto MT"/>
          <w:sz w:val="24"/>
          <w:szCs w:val="24"/>
        </w:rPr>
        <w:t xml:space="preserve"> (in question form) to </w:t>
      </w:r>
      <w:r>
        <w:rPr>
          <w:rFonts w:ascii="Calisto MT" w:hAnsi="Calisto MT"/>
          <w:sz w:val="24"/>
          <w:szCs w:val="24"/>
        </w:rPr>
        <w:t>clue</w:t>
      </w:r>
      <w:r w:rsidR="001F1802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(whether anyone from any team can d</w:t>
      </w:r>
      <w:r w:rsidR="00815038">
        <w:rPr>
          <w:rFonts w:ascii="Calisto MT" w:hAnsi="Calisto MT"/>
          <w:sz w:val="24"/>
          <w:szCs w:val="24"/>
        </w:rPr>
        <w:t xml:space="preserve">o this, or whether a </w:t>
      </w:r>
      <w:r>
        <w:rPr>
          <w:rFonts w:ascii="Calisto MT" w:hAnsi="Calisto MT"/>
          <w:sz w:val="24"/>
          <w:szCs w:val="24"/>
        </w:rPr>
        <w:t xml:space="preserve">person is </w:t>
      </w:r>
      <w:r w:rsidR="00815038">
        <w:rPr>
          <w:rFonts w:ascii="Calisto MT" w:hAnsi="Calisto MT"/>
          <w:sz w:val="24"/>
          <w:szCs w:val="24"/>
        </w:rPr>
        <w:t xml:space="preserve">designated </w:t>
      </w:r>
      <w:r>
        <w:rPr>
          <w:rFonts w:ascii="Calisto MT" w:hAnsi="Calisto MT"/>
          <w:sz w:val="24"/>
          <w:szCs w:val="24"/>
        </w:rPr>
        <w:t xml:space="preserve">hand raiser for each team, and whether hands can be raised before </w:t>
      </w:r>
      <w:r w:rsidR="001950E9">
        <w:rPr>
          <w:rFonts w:ascii="Calisto MT" w:hAnsi="Calisto MT"/>
          <w:sz w:val="24"/>
          <w:szCs w:val="24"/>
        </w:rPr>
        <w:t xml:space="preserve">the </w:t>
      </w:r>
      <w:r>
        <w:rPr>
          <w:rFonts w:ascii="Calisto MT" w:hAnsi="Calisto MT"/>
          <w:sz w:val="24"/>
          <w:szCs w:val="24"/>
        </w:rPr>
        <w:t xml:space="preserve">entire clue is read or only after); </w:t>
      </w:r>
      <w:r w:rsidR="001950E9">
        <w:rPr>
          <w:rFonts w:ascii="Calisto MT" w:hAnsi="Calisto MT"/>
          <w:sz w:val="24"/>
          <w:szCs w:val="24"/>
        </w:rPr>
        <w:t xml:space="preserve"> </w:t>
      </w:r>
      <w:r w:rsidR="00B95EAF">
        <w:rPr>
          <w:rFonts w:ascii="Calisto MT" w:hAnsi="Calisto MT"/>
          <w:sz w:val="24"/>
          <w:szCs w:val="24"/>
        </w:rPr>
        <w:t xml:space="preserve">b) order of participation:  team that provides correct answer (in question form) gets to choose the next question from the </w:t>
      </w:r>
      <w:r w:rsidR="001950E9">
        <w:rPr>
          <w:rFonts w:ascii="Calisto MT" w:hAnsi="Calisto MT"/>
          <w:sz w:val="24"/>
          <w:szCs w:val="24"/>
        </w:rPr>
        <w:t>board, but if answered incorrectly</w:t>
      </w:r>
      <w:r w:rsidR="00B95EAF">
        <w:rPr>
          <w:rFonts w:ascii="Calisto MT" w:hAnsi="Calisto MT"/>
          <w:sz w:val="24"/>
          <w:szCs w:val="24"/>
        </w:rPr>
        <w:t xml:space="preserve">, remaining teams are given chance to try providing the answer/question to that same clue or opt for choosing a different one from the board; </w:t>
      </w:r>
      <w:r w:rsidR="00B95EAF" w:rsidRPr="001950E9">
        <w:rPr>
          <w:rFonts w:ascii="Calisto MT" w:hAnsi="Calisto MT"/>
          <w:sz w:val="24"/>
          <w:szCs w:val="24"/>
        </w:rPr>
        <w:t>c) scoring of dollars earned (not real of course) for answers:  whether to deduct dollars (as in the game show) for incorrect answers/questions or to just add to t</w:t>
      </w:r>
      <w:r w:rsidR="001950E9">
        <w:rPr>
          <w:rFonts w:ascii="Calisto MT" w:hAnsi="Calisto MT"/>
          <w:sz w:val="24"/>
          <w:szCs w:val="24"/>
        </w:rPr>
        <w:t xml:space="preserve">eam totals for the correct ones; and d) agreeing to set time limit for answers (15 seconds?  30 seconds?) </w:t>
      </w:r>
      <w:proofErr w:type="gramStart"/>
      <w:r w:rsidR="001950E9">
        <w:rPr>
          <w:rFonts w:ascii="Calisto MT" w:hAnsi="Calisto MT"/>
          <w:sz w:val="24"/>
          <w:szCs w:val="24"/>
        </w:rPr>
        <w:t>or</w:t>
      </w:r>
      <w:proofErr w:type="gramEnd"/>
      <w:r w:rsidR="001950E9">
        <w:rPr>
          <w:rFonts w:ascii="Calisto MT" w:hAnsi="Calisto MT"/>
          <w:sz w:val="24"/>
          <w:szCs w:val="24"/>
        </w:rPr>
        <w:t xml:space="preserve"> </w:t>
      </w:r>
      <w:r w:rsidR="00815038">
        <w:rPr>
          <w:rFonts w:ascii="Calisto MT" w:hAnsi="Calisto MT"/>
          <w:sz w:val="24"/>
          <w:szCs w:val="24"/>
        </w:rPr>
        <w:t xml:space="preserve">risk </w:t>
      </w:r>
      <w:r w:rsidR="001950E9">
        <w:rPr>
          <w:rFonts w:ascii="Calisto MT" w:hAnsi="Calisto MT"/>
          <w:sz w:val="24"/>
          <w:szCs w:val="24"/>
        </w:rPr>
        <w:t>forfeiting to other team.</w:t>
      </w:r>
      <w:r w:rsidR="00B95EAF" w:rsidRPr="001950E9">
        <w:rPr>
          <w:rFonts w:ascii="Calisto MT" w:hAnsi="Calisto MT"/>
          <w:sz w:val="24"/>
          <w:szCs w:val="24"/>
        </w:rPr>
        <w:t xml:space="preserve"> </w:t>
      </w:r>
      <w:r w:rsidRPr="001950E9">
        <w:rPr>
          <w:rFonts w:ascii="Calisto MT" w:hAnsi="Calisto MT"/>
          <w:sz w:val="24"/>
          <w:szCs w:val="24"/>
        </w:rPr>
        <w:t xml:space="preserve"> </w:t>
      </w:r>
    </w:p>
    <w:p w:rsidR="00E43EE7" w:rsidRDefault="00071198" w:rsidP="005C44DD">
      <w:pPr>
        <w:pStyle w:val="ListParagraph"/>
        <w:numPr>
          <w:ilvl w:val="0"/>
          <w:numId w:val="1"/>
        </w:numPr>
        <w:spacing w:before="200" w:after="0" w:line="259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 w:rsidRPr="001F1802">
        <w:rPr>
          <w:rFonts w:ascii="Calisto MT" w:hAnsi="Calisto MT"/>
          <w:spacing w:val="-4"/>
          <w:sz w:val="24"/>
          <w:szCs w:val="24"/>
        </w:rPr>
        <w:t xml:space="preserve">Divide students into no more than 3 teams. Decide which team goes first. </w:t>
      </w:r>
      <w:r w:rsidR="001F1802" w:rsidRPr="001F1802">
        <w:rPr>
          <w:rFonts w:ascii="Calisto MT" w:hAnsi="Calisto MT"/>
          <w:spacing w:val="-4"/>
          <w:sz w:val="24"/>
          <w:szCs w:val="24"/>
        </w:rPr>
        <w:t xml:space="preserve">That team </w:t>
      </w:r>
      <w:r w:rsidRPr="001F1802">
        <w:rPr>
          <w:rFonts w:ascii="Calisto MT" w:hAnsi="Calisto MT"/>
          <w:spacing w:val="-4"/>
          <w:sz w:val="24"/>
          <w:szCs w:val="24"/>
        </w:rPr>
        <w:t>select</w:t>
      </w:r>
      <w:r w:rsidR="001F1802" w:rsidRPr="001F1802">
        <w:rPr>
          <w:rFonts w:ascii="Calisto MT" w:hAnsi="Calisto MT"/>
          <w:spacing w:val="-4"/>
          <w:sz w:val="24"/>
          <w:szCs w:val="24"/>
        </w:rPr>
        <w:t>s</w:t>
      </w:r>
      <w:r w:rsidRPr="001F1802">
        <w:rPr>
          <w:rFonts w:ascii="Calisto MT" w:hAnsi="Calisto MT"/>
          <w:spacing w:val="-4"/>
          <w:sz w:val="24"/>
          <w:szCs w:val="24"/>
        </w:rPr>
        <w:t xml:space="preserve"> a category</w:t>
      </w:r>
      <w:r w:rsidRPr="00E43EE7">
        <w:rPr>
          <w:rFonts w:ascii="Calisto MT" w:hAnsi="Calisto MT"/>
          <w:sz w:val="24"/>
          <w:szCs w:val="24"/>
        </w:rPr>
        <w:t xml:space="preserve"> and dollar value. The teacher (or assigned student</w:t>
      </w:r>
      <w:r w:rsidR="001F1802">
        <w:rPr>
          <w:rFonts w:ascii="Calisto MT" w:hAnsi="Calisto MT"/>
          <w:sz w:val="24"/>
          <w:szCs w:val="24"/>
        </w:rPr>
        <w:t xml:space="preserve"> facilitator) clicks on</w:t>
      </w:r>
      <w:r w:rsidR="00E43EE7">
        <w:rPr>
          <w:rFonts w:ascii="Calisto MT" w:hAnsi="Calisto MT"/>
          <w:sz w:val="24"/>
          <w:szCs w:val="24"/>
        </w:rPr>
        <w:t xml:space="preserve"> the choice with the mouse.</w:t>
      </w:r>
    </w:p>
    <w:p w:rsidR="00B95EAF" w:rsidRDefault="00071198" w:rsidP="005C44DD">
      <w:pPr>
        <w:pStyle w:val="ListParagraph"/>
        <w:numPr>
          <w:ilvl w:val="0"/>
          <w:numId w:val="1"/>
        </w:numPr>
        <w:spacing w:before="200" w:after="0" w:line="259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 w:rsidRPr="00B95EAF">
        <w:rPr>
          <w:rFonts w:ascii="Calisto MT" w:hAnsi="Calisto MT"/>
          <w:sz w:val="24"/>
          <w:szCs w:val="24"/>
        </w:rPr>
        <w:t xml:space="preserve">Once the </w:t>
      </w:r>
      <w:r w:rsidR="0053001D" w:rsidRPr="00B95EAF">
        <w:rPr>
          <w:rFonts w:ascii="Calisto MT" w:hAnsi="Calisto MT"/>
          <w:sz w:val="24"/>
          <w:szCs w:val="24"/>
        </w:rPr>
        <w:t xml:space="preserve">clue </w:t>
      </w:r>
      <w:r w:rsidRPr="00B95EAF">
        <w:rPr>
          <w:rFonts w:ascii="Calisto MT" w:hAnsi="Calisto MT"/>
          <w:sz w:val="24"/>
          <w:szCs w:val="24"/>
        </w:rPr>
        <w:t>statement is read aloud by the teacher (or assigned student</w:t>
      </w:r>
      <w:r w:rsidR="00B95EAF">
        <w:rPr>
          <w:rFonts w:ascii="Calisto MT" w:hAnsi="Calisto MT"/>
          <w:sz w:val="24"/>
          <w:szCs w:val="24"/>
        </w:rPr>
        <w:t xml:space="preserve"> game facilitator</w:t>
      </w:r>
      <w:r w:rsidRPr="00B95EAF">
        <w:rPr>
          <w:rFonts w:ascii="Calisto MT" w:hAnsi="Calisto MT"/>
          <w:sz w:val="24"/>
          <w:szCs w:val="24"/>
        </w:rPr>
        <w:t xml:space="preserve">), hands are raised. The team to raise their hand first has </w:t>
      </w:r>
      <w:r w:rsidR="00191EA7">
        <w:rPr>
          <w:rFonts w:ascii="Calisto MT" w:hAnsi="Calisto MT"/>
          <w:sz w:val="24"/>
          <w:szCs w:val="24"/>
        </w:rPr>
        <w:t xml:space="preserve">the </w:t>
      </w:r>
      <w:r w:rsidRPr="00B95EAF">
        <w:rPr>
          <w:rFonts w:ascii="Calisto MT" w:hAnsi="Calisto MT"/>
          <w:sz w:val="24"/>
          <w:szCs w:val="24"/>
        </w:rPr>
        <w:t>first shot at the ques</w:t>
      </w:r>
      <w:r w:rsidR="00E43EE7" w:rsidRPr="00B95EAF">
        <w:rPr>
          <w:rFonts w:ascii="Calisto MT" w:hAnsi="Calisto MT"/>
          <w:sz w:val="24"/>
          <w:szCs w:val="24"/>
        </w:rPr>
        <w:t xml:space="preserve">tion. </w:t>
      </w:r>
    </w:p>
    <w:p w:rsidR="00E43EE7" w:rsidRPr="00B95EAF" w:rsidRDefault="00071198" w:rsidP="005C44DD">
      <w:pPr>
        <w:pStyle w:val="ListParagraph"/>
        <w:numPr>
          <w:ilvl w:val="0"/>
          <w:numId w:val="1"/>
        </w:numPr>
        <w:spacing w:before="200" w:after="0" w:line="259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 w:rsidRPr="00B95EAF">
        <w:rPr>
          <w:rFonts w:ascii="Calisto MT" w:hAnsi="Calisto MT"/>
          <w:sz w:val="24"/>
          <w:szCs w:val="24"/>
        </w:rPr>
        <w:t>If the answering team is correct</w:t>
      </w:r>
      <w:r w:rsidR="005C44DD">
        <w:rPr>
          <w:rFonts w:ascii="Calisto MT" w:hAnsi="Calisto MT"/>
          <w:sz w:val="24"/>
          <w:szCs w:val="24"/>
        </w:rPr>
        <w:t xml:space="preserve"> (using teacher answer key provided)</w:t>
      </w:r>
      <w:r w:rsidR="002B5B32">
        <w:rPr>
          <w:rFonts w:ascii="Calisto MT" w:hAnsi="Calisto MT"/>
          <w:sz w:val="24"/>
          <w:szCs w:val="24"/>
        </w:rPr>
        <w:t>,</w:t>
      </w:r>
      <w:r w:rsidR="00B95EAF">
        <w:rPr>
          <w:rFonts w:ascii="Calisto MT" w:hAnsi="Calisto MT"/>
          <w:sz w:val="24"/>
          <w:szCs w:val="24"/>
        </w:rPr>
        <w:t xml:space="preserve"> </w:t>
      </w:r>
      <w:r w:rsidRPr="00B95EAF">
        <w:rPr>
          <w:rFonts w:ascii="Calisto MT" w:hAnsi="Calisto MT"/>
          <w:sz w:val="24"/>
          <w:szCs w:val="24"/>
        </w:rPr>
        <w:t>the t</w:t>
      </w:r>
      <w:r w:rsidR="00B95EAF">
        <w:rPr>
          <w:rFonts w:ascii="Calisto MT" w:hAnsi="Calisto MT"/>
          <w:sz w:val="24"/>
          <w:szCs w:val="24"/>
        </w:rPr>
        <w:t>ea</w:t>
      </w:r>
      <w:r w:rsidR="001950E9">
        <w:rPr>
          <w:rFonts w:ascii="Calisto MT" w:hAnsi="Calisto MT"/>
          <w:sz w:val="24"/>
          <w:szCs w:val="24"/>
        </w:rPr>
        <w:t xml:space="preserve">cher (or </w:t>
      </w:r>
      <w:r w:rsidR="00B95EAF">
        <w:rPr>
          <w:rFonts w:ascii="Calisto MT" w:hAnsi="Calisto MT"/>
          <w:sz w:val="24"/>
          <w:szCs w:val="24"/>
        </w:rPr>
        <w:t>student facilitator) selects “answer” f</w:t>
      </w:r>
      <w:r w:rsidR="001950E9">
        <w:rPr>
          <w:rFonts w:ascii="Calisto MT" w:hAnsi="Calisto MT"/>
          <w:sz w:val="24"/>
          <w:szCs w:val="24"/>
        </w:rPr>
        <w:t>rom the clue slide (calling</w:t>
      </w:r>
      <w:r w:rsidR="00B95EAF">
        <w:rPr>
          <w:rFonts w:ascii="Calisto MT" w:hAnsi="Calisto MT"/>
          <w:sz w:val="24"/>
          <w:szCs w:val="24"/>
        </w:rPr>
        <w:t xml:space="preserve"> up the correct answer slide</w:t>
      </w:r>
      <w:r w:rsidR="002B5B32">
        <w:rPr>
          <w:rFonts w:ascii="Calisto MT" w:hAnsi="Calisto MT"/>
          <w:sz w:val="24"/>
          <w:szCs w:val="24"/>
        </w:rPr>
        <w:t xml:space="preserve"> to verify it</w:t>
      </w:r>
      <w:r w:rsidR="00B95EAF">
        <w:rPr>
          <w:rFonts w:ascii="Calisto MT" w:hAnsi="Calisto MT"/>
          <w:sz w:val="24"/>
          <w:szCs w:val="24"/>
        </w:rPr>
        <w:t xml:space="preserve">), </w:t>
      </w:r>
      <w:r w:rsidR="002B5B32">
        <w:rPr>
          <w:rFonts w:ascii="Calisto MT" w:hAnsi="Calisto MT"/>
          <w:sz w:val="24"/>
          <w:szCs w:val="24"/>
        </w:rPr>
        <w:t>then the $ earned score is added to the score on the board.  The game continues by clicking on</w:t>
      </w:r>
      <w:r w:rsidR="00B95EAF">
        <w:rPr>
          <w:rFonts w:ascii="Calisto MT" w:hAnsi="Calisto MT"/>
          <w:sz w:val="24"/>
          <w:szCs w:val="24"/>
        </w:rPr>
        <w:t xml:space="preserve"> “return to </w:t>
      </w:r>
      <w:proofErr w:type="spellStart"/>
      <w:r w:rsidR="00B95EAF">
        <w:rPr>
          <w:rFonts w:ascii="Calisto MT" w:hAnsi="Calisto MT"/>
          <w:sz w:val="24"/>
          <w:szCs w:val="24"/>
        </w:rPr>
        <w:t>game</w:t>
      </w:r>
      <w:r w:rsidR="002B5B32">
        <w:rPr>
          <w:rFonts w:ascii="Calisto MT" w:hAnsi="Calisto MT"/>
          <w:sz w:val="24"/>
          <w:szCs w:val="24"/>
        </w:rPr>
        <w:t>board</w:t>
      </w:r>
      <w:proofErr w:type="spellEnd"/>
      <w:r w:rsidR="00B95EAF">
        <w:rPr>
          <w:rFonts w:ascii="Calisto MT" w:hAnsi="Calisto MT"/>
          <w:sz w:val="24"/>
          <w:szCs w:val="24"/>
        </w:rPr>
        <w:t>”</w:t>
      </w:r>
      <w:r w:rsidR="001950E9">
        <w:rPr>
          <w:rFonts w:ascii="Calisto MT" w:hAnsi="Calisto MT"/>
          <w:sz w:val="24"/>
          <w:szCs w:val="24"/>
        </w:rPr>
        <w:t xml:space="preserve"> </w:t>
      </w:r>
      <w:r w:rsidR="002B5B32">
        <w:rPr>
          <w:rFonts w:ascii="Calisto MT" w:hAnsi="Calisto MT"/>
          <w:sz w:val="24"/>
          <w:szCs w:val="24"/>
        </w:rPr>
        <w:t xml:space="preserve">and asking the </w:t>
      </w:r>
      <w:r w:rsidR="001950E9">
        <w:rPr>
          <w:rFonts w:ascii="Calisto MT" w:hAnsi="Calisto MT"/>
          <w:sz w:val="24"/>
          <w:szCs w:val="24"/>
        </w:rPr>
        <w:t xml:space="preserve">team to select </w:t>
      </w:r>
      <w:r w:rsidR="00E43EE7" w:rsidRPr="00B95EAF">
        <w:rPr>
          <w:rFonts w:ascii="Calisto MT" w:hAnsi="Calisto MT"/>
          <w:sz w:val="24"/>
          <w:szCs w:val="24"/>
        </w:rPr>
        <w:t>t</w:t>
      </w:r>
      <w:r w:rsidR="002B5B32">
        <w:rPr>
          <w:rFonts w:ascii="Calisto MT" w:hAnsi="Calisto MT"/>
          <w:sz w:val="24"/>
          <w:szCs w:val="24"/>
        </w:rPr>
        <w:t>he next category and</w:t>
      </w:r>
      <w:r w:rsidR="001950E9">
        <w:rPr>
          <w:rFonts w:ascii="Calisto MT" w:hAnsi="Calisto MT"/>
          <w:sz w:val="24"/>
          <w:szCs w:val="24"/>
        </w:rPr>
        <w:t xml:space="preserve"> clue.</w:t>
      </w:r>
    </w:p>
    <w:p w:rsidR="00036A15" w:rsidRPr="001950E9" w:rsidRDefault="001F1802" w:rsidP="005C44DD">
      <w:pPr>
        <w:pStyle w:val="ListParagraph"/>
        <w:numPr>
          <w:ilvl w:val="0"/>
          <w:numId w:val="1"/>
        </w:numPr>
        <w:spacing w:before="200" w:after="0" w:line="259" w:lineRule="auto"/>
        <w:ind w:left="547" w:right="144"/>
        <w:contextualSpacing w:val="0"/>
        <w:jc w:val="both"/>
        <w:rPr>
          <w:rFonts w:ascii="Calisto MT" w:hAnsi="Calisto MT"/>
          <w:spacing w:val="-2"/>
          <w:sz w:val="24"/>
          <w:szCs w:val="24"/>
        </w:rPr>
      </w:pPr>
      <w:r>
        <w:rPr>
          <w:rFonts w:ascii="Calisto MT" w:hAnsi="Calisto MT"/>
          <w:sz w:val="24"/>
          <w:szCs w:val="24"/>
        </w:rPr>
        <w:t>If the teacher decides (using answer key provided)</w:t>
      </w:r>
      <w:r w:rsidR="00E43EE7" w:rsidRPr="001950E9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that the answer given is </w:t>
      </w:r>
      <w:r w:rsidR="00E43EE7" w:rsidRPr="001950E9">
        <w:rPr>
          <w:rFonts w:ascii="Calisto MT" w:hAnsi="Calisto MT"/>
          <w:sz w:val="24"/>
          <w:szCs w:val="24"/>
        </w:rPr>
        <w:t>in</w:t>
      </w:r>
      <w:r w:rsidR="001950E9" w:rsidRPr="001950E9">
        <w:rPr>
          <w:rFonts w:ascii="Calisto MT" w:hAnsi="Calisto MT"/>
          <w:sz w:val="24"/>
          <w:szCs w:val="24"/>
        </w:rPr>
        <w:t>correct</w:t>
      </w:r>
      <w:r>
        <w:rPr>
          <w:rFonts w:ascii="Calisto MT" w:hAnsi="Calisto MT"/>
          <w:sz w:val="24"/>
          <w:szCs w:val="24"/>
        </w:rPr>
        <w:t xml:space="preserve">, before the </w:t>
      </w:r>
      <w:r w:rsidRPr="001F1802">
        <w:rPr>
          <w:rFonts w:ascii="Calisto MT" w:hAnsi="Calisto MT"/>
          <w:color w:val="C00000"/>
          <w:sz w:val="24"/>
          <w:szCs w:val="24"/>
          <w:u w:val="single"/>
        </w:rPr>
        <w:t>Answer</w:t>
      </w:r>
      <w:r>
        <w:rPr>
          <w:rFonts w:ascii="Calisto MT" w:hAnsi="Calisto MT"/>
          <w:sz w:val="24"/>
          <w:szCs w:val="24"/>
        </w:rPr>
        <w:t xml:space="preserve"> link is clicked,</w:t>
      </w:r>
      <w:r w:rsidR="001950E9" w:rsidRPr="001950E9">
        <w:rPr>
          <w:rFonts w:ascii="Calisto MT" w:hAnsi="Calisto MT"/>
          <w:sz w:val="24"/>
          <w:szCs w:val="24"/>
        </w:rPr>
        <w:t xml:space="preserve"> </w:t>
      </w:r>
      <w:r w:rsidR="00E43EE7" w:rsidRPr="001950E9">
        <w:rPr>
          <w:rFonts w:ascii="Calisto MT" w:hAnsi="Calisto MT"/>
          <w:sz w:val="24"/>
          <w:szCs w:val="24"/>
        </w:rPr>
        <w:t xml:space="preserve">the remaining </w:t>
      </w:r>
      <w:r w:rsidR="00071198" w:rsidRPr="001950E9">
        <w:rPr>
          <w:rFonts w:ascii="Calisto MT" w:hAnsi="Calisto MT"/>
          <w:sz w:val="24"/>
          <w:szCs w:val="24"/>
        </w:rPr>
        <w:t>team</w:t>
      </w:r>
      <w:r>
        <w:rPr>
          <w:rFonts w:ascii="Calisto MT" w:hAnsi="Calisto MT"/>
          <w:sz w:val="24"/>
          <w:szCs w:val="24"/>
        </w:rPr>
        <w:t>(s</w:t>
      </w:r>
      <w:r w:rsidR="00E43EE7" w:rsidRPr="001950E9">
        <w:rPr>
          <w:rFonts w:ascii="Calisto MT" w:hAnsi="Calisto MT"/>
          <w:sz w:val="24"/>
          <w:szCs w:val="24"/>
        </w:rPr>
        <w:t>)</w:t>
      </w:r>
      <w:r w:rsidR="001950E9" w:rsidRPr="001950E9">
        <w:rPr>
          <w:rFonts w:ascii="Calisto MT" w:hAnsi="Calisto MT"/>
          <w:sz w:val="24"/>
          <w:szCs w:val="24"/>
        </w:rPr>
        <w:t xml:space="preserve"> are given a</w:t>
      </w:r>
      <w:r w:rsidR="00036A15" w:rsidRPr="001950E9">
        <w:rPr>
          <w:rFonts w:ascii="Calisto MT" w:hAnsi="Calisto MT"/>
          <w:sz w:val="24"/>
          <w:szCs w:val="24"/>
        </w:rPr>
        <w:t xml:space="preserve"> chance</w:t>
      </w:r>
      <w:r w:rsidR="00071198" w:rsidRPr="001950E9">
        <w:rPr>
          <w:rFonts w:ascii="Calisto MT" w:hAnsi="Calisto MT"/>
          <w:sz w:val="24"/>
          <w:szCs w:val="24"/>
        </w:rPr>
        <w:t xml:space="preserve"> to answer the question, </w:t>
      </w:r>
      <w:r w:rsidR="00071198" w:rsidRPr="001950E9">
        <w:rPr>
          <w:rFonts w:ascii="Calisto MT" w:hAnsi="Calisto MT"/>
          <w:spacing w:val="-2"/>
          <w:sz w:val="24"/>
          <w:szCs w:val="24"/>
        </w:rPr>
        <w:t xml:space="preserve">or they may </w:t>
      </w:r>
      <w:r>
        <w:rPr>
          <w:rFonts w:ascii="Calisto MT" w:hAnsi="Calisto MT"/>
          <w:spacing w:val="-2"/>
          <w:sz w:val="24"/>
          <w:szCs w:val="24"/>
        </w:rPr>
        <w:t xml:space="preserve">choose </w:t>
      </w:r>
      <w:r w:rsidR="00036A15" w:rsidRPr="001950E9">
        <w:rPr>
          <w:rFonts w:ascii="Calisto MT" w:hAnsi="Calisto MT"/>
          <w:spacing w:val="-2"/>
          <w:sz w:val="24"/>
          <w:szCs w:val="24"/>
        </w:rPr>
        <w:t xml:space="preserve">to </w:t>
      </w:r>
      <w:r w:rsidR="00071198" w:rsidRPr="001950E9">
        <w:rPr>
          <w:rFonts w:ascii="Calisto MT" w:hAnsi="Calisto MT"/>
          <w:spacing w:val="-2"/>
          <w:sz w:val="24"/>
          <w:szCs w:val="24"/>
        </w:rPr>
        <w:t>decline.</w:t>
      </w:r>
      <w:r w:rsidR="00191EA7">
        <w:rPr>
          <w:rFonts w:ascii="Calisto MT" w:hAnsi="Calisto MT"/>
          <w:spacing w:val="-2"/>
          <w:sz w:val="24"/>
          <w:szCs w:val="24"/>
        </w:rPr>
        <w:t xml:space="preserve"> </w:t>
      </w:r>
      <w:r w:rsidR="00071198" w:rsidRPr="001950E9">
        <w:rPr>
          <w:rFonts w:ascii="Calisto MT" w:hAnsi="Calisto MT"/>
          <w:spacing w:val="-2"/>
          <w:sz w:val="24"/>
          <w:szCs w:val="24"/>
        </w:rPr>
        <w:t xml:space="preserve"> </w:t>
      </w:r>
      <w:r w:rsidR="00E43EE7" w:rsidRPr="001950E9">
        <w:rPr>
          <w:rFonts w:ascii="Calisto MT" w:hAnsi="Calisto MT"/>
          <w:spacing w:val="-2"/>
          <w:sz w:val="24"/>
          <w:szCs w:val="24"/>
        </w:rPr>
        <w:t xml:space="preserve">If so, play moves on to the next team to select </w:t>
      </w:r>
      <w:r w:rsidR="00036A15" w:rsidRPr="001950E9">
        <w:rPr>
          <w:rFonts w:ascii="Calisto MT" w:hAnsi="Calisto MT"/>
          <w:spacing w:val="-2"/>
          <w:sz w:val="24"/>
          <w:szCs w:val="24"/>
        </w:rPr>
        <w:t xml:space="preserve">a question </w:t>
      </w:r>
      <w:r w:rsidR="00E43EE7" w:rsidRPr="001950E9">
        <w:rPr>
          <w:rFonts w:ascii="Calisto MT" w:hAnsi="Calisto MT"/>
          <w:spacing w:val="-2"/>
          <w:sz w:val="24"/>
          <w:szCs w:val="24"/>
        </w:rPr>
        <w:t>from the board.</w:t>
      </w:r>
    </w:p>
    <w:p w:rsidR="00E43EE7" w:rsidRPr="00E43EE7" w:rsidRDefault="00036A15" w:rsidP="005C44DD">
      <w:pPr>
        <w:pStyle w:val="ListParagraph"/>
        <w:numPr>
          <w:ilvl w:val="0"/>
          <w:numId w:val="1"/>
        </w:numPr>
        <w:spacing w:before="200" w:after="0" w:line="259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Play cont</w:t>
      </w:r>
      <w:r w:rsidR="001950E9">
        <w:rPr>
          <w:rFonts w:ascii="Calisto MT" w:hAnsi="Calisto MT"/>
          <w:sz w:val="24"/>
          <w:szCs w:val="24"/>
        </w:rPr>
        <w:t xml:space="preserve">inues until all clues/squares have been answered, or time runs out for the class/program. The team with the most $ earned </w:t>
      </w:r>
      <w:r w:rsidR="001F1802">
        <w:rPr>
          <w:rFonts w:ascii="Calisto MT" w:hAnsi="Calisto MT"/>
          <w:sz w:val="24"/>
          <w:szCs w:val="24"/>
        </w:rPr>
        <w:t xml:space="preserve">at that point </w:t>
      </w:r>
      <w:r w:rsidR="001950E9">
        <w:rPr>
          <w:rFonts w:ascii="Calisto MT" w:hAnsi="Calisto MT"/>
          <w:sz w:val="24"/>
          <w:szCs w:val="24"/>
        </w:rPr>
        <w:t>is declared the winner.</w:t>
      </w:r>
    </w:p>
    <w:p w:rsidR="001D6C4C" w:rsidRDefault="001D6C4C" w:rsidP="006C28F2">
      <w:pPr>
        <w:spacing w:after="0" w:line="264" w:lineRule="auto"/>
        <w:jc w:val="both"/>
        <w:rPr>
          <w:rFonts w:ascii="Calisto MT" w:hAnsi="Calisto MT"/>
          <w:sz w:val="24"/>
          <w:szCs w:val="24"/>
          <w:u w:val="single"/>
        </w:rPr>
      </w:pPr>
    </w:p>
    <w:p w:rsidR="006C28F2" w:rsidRDefault="00E93E43" w:rsidP="006C28F2">
      <w:pPr>
        <w:spacing w:after="0" w:line="264" w:lineRule="auto"/>
        <w:jc w:val="both"/>
        <w:rPr>
          <w:rFonts w:ascii="Calisto MT" w:hAnsi="Calisto MT"/>
          <w:sz w:val="24"/>
          <w:szCs w:val="24"/>
        </w:rPr>
      </w:pPr>
      <w:r w:rsidRPr="002B5B32">
        <w:rPr>
          <w:rFonts w:ascii="Calisto MT" w:hAnsi="Calisto MT"/>
          <w:b/>
          <w:spacing w:val="-2"/>
          <w:sz w:val="24"/>
          <w:szCs w:val="24"/>
          <w:u w:val="single"/>
        </w:rPr>
        <w:t>Creating different versions of the game:</w:t>
      </w:r>
      <w:r w:rsidRPr="001D6C4C">
        <w:rPr>
          <w:rFonts w:ascii="Calisto MT" w:hAnsi="Calisto MT"/>
          <w:spacing w:val="-2"/>
          <w:sz w:val="24"/>
          <w:szCs w:val="24"/>
        </w:rPr>
        <w:t xml:space="preserve">  </w:t>
      </w:r>
      <w:r w:rsidR="007D443B" w:rsidRPr="001D6C4C">
        <w:rPr>
          <w:rFonts w:ascii="Calisto MT" w:hAnsi="Calisto MT"/>
          <w:spacing w:val="-2"/>
          <w:sz w:val="24"/>
          <w:szCs w:val="24"/>
        </w:rPr>
        <w:t xml:space="preserve">The instructions to follow are applicable to working with </w:t>
      </w:r>
      <w:r w:rsidR="001D6C4C">
        <w:rPr>
          <w:rFonts w:ascii="Calisto MT" w:hAnsi="Calisto MT"/>
          <w:spacing w:val="-2"/>
          <w:sz w:val="24"/>
          <w:szCs w:val="24"/>
        </w:rPr>
        <w:t xml:space="preserve">the </w:t>
      </w:r>
      <w:r w:rsidR="007D443B" w:rsidRPr="001D6C4C">
        <w:rPr>
          <w:rFonts w:ascii="Calisto MT" w:hAnsi="Calisto MT"/>
          <w:spacing w:val="-2"/>
          <w:sz w:val="24"/>
          <w:szCs w:val="24"/>
        </w:rPr>
        <w:t>Windows</w:t>
      </w:r>
      <w:r w:rsidR="007D443B">
        <w:rPr>
          <w:rFonts w:ascii="Calisto MT" w:hAnsi="Calisto MT"/>
          <w:sz w:val="24"/>
          <w:szCs w:val="24"/>
        </w:rPr>
        <w:t xml:space="preserve"> </w:t>
      </w:r>
      <w:r w:rsidR="006C28F2">
        <w:rPr>
          <w:rFonts w:ascii="Calisto MT" w:hAnsi="Calisto MT"/>
          <w:sz w:val="24"/>
          <w:szCs w:val="24"/>
        </w:rPr>
        <w:t xml:space="preserve">10 version of </w:t>
      </w:r>
      <w:r w:rsidR="00191EA7">
        <w:rPr>
          <w:rFonts w:ascii="Calisto MT" w:hAnsi="Calisto MT"/>
          <w:sz w:val="24"/>
          <w:szCs w:val="24"/>
        </w:rPr>
        <w:t>PowerP</w:t>
      </w:r>
      <w:r w:rsidR="007D443B">
        <w:rPr>
          <w:rFonts w:ascii="Calisto MT" w:hAnsi="Calisto MT"/>
          <w:sz w:val="24"/>
          <w:szCs w:val="24"/>
        </w:rPr>
        <w:t>oint</w:t>
      </w:r>
      <w:r w:rsidR="006C28F2">
        <w:rPr>
          <w:rFonts w:ascii="Calisto MT" w:hAnsi="Calisto MT"/>
          <w:sz w:val="24"/>
          <w:szCs w:val="24"/>
        </w:rPr>
        <w:t xml:space="preserve">.  Alternative pathways may </w:t>
      </w:r>
      <w:r w:rsidR="001D6C4C">
        <w:rPr>
          <w:rFonts w:ascii="Calisto MT" w:hAnsi="Calisto MT"/>
          <w:sz w:val="24"/>
          <w:szCs w:val="24"/>
        </w:rPr>
        <w:t>need to be follow</w:t>
      </w:r>
      <w:r w:rsidR="00815038">
        <w:rPr>
          <w:rFonts w:ascii="Calisto MT" w:hAnsi="Calisto MT"/>
          <w:sz w:val="24"/>
          <w:szCs w:val="24"/>
        </w:rPr>
        <w:t xml:space="preserve">ed for making </w:t>
      </w:r>
      <w:r w:rsidR="006C28F2">
        <w:rPr>
          <w:rFonts w:ascii="Calisto MT" w:hAnsi="Calisto MT"/>
          <w:sz w:val="24"/>
          <w:szCs w:val="24"/>
        </w:rPr>
        <w:t>adjust</w:t>
      </w:r>
      <w:r w:rsidR="00815038">
        <w:rPr>
          <w:rFonts w:ascii="Calisto MT" w:hAnsi="Calisto MT"/>
          <w:sz w:val="24"/>
          <w:szCs w:val="24"/>
        </w:rPr>
        <w:t>-</w:t>
      </w:r>
      <w:proofErr w:type="spellStart"/>
      <w:r w:rsidR="00191EA7">
        <w:rPr>
          <w:rFonts w:ascii="Calisto MT" w:hAnsi="Calisto MT"/>
          <w:sz w:val="24"/>
          <w:szCs w:val="24"/>
        </w:rPr>
        <w:t>ments</w:t>
      </w:r>
      <w:proofErr w:type="spellEnd"/>
      <w:r w:rsidR="00191EA7">
        <w:rPr>
          <w:rFonts w:ascii="Calisto MT" w:hAnsi="Calisto MT"/>
          <w:sz w:val="24"/>
          <w:szCs w:val="24"/>
        </w:rPr>
        <w:t xml:space="preserve"> </w:t>
      </w:r>
      <w:r w:rsidR="001D6C4C">
        <w:rPr>
          <w:rFonts w:ascii="Calisto MT" w:hAnsi="Calisto MT"/>
          <w:sz w:val="24"/>
          <w:szCs w:val="24"/>
        </w:rPr>
        <w:t xml:space="preserve">for </w:t>
      </w:r>
      <w:r w:rsidR="00191EA7">
        <w:rPr>
          <w:rFonts w:ascii="Calisto MT" w:hAnsi="Calisto MT"/>
          <w:sz w:val="24"/>
          <w:szCs w:val="24"/>
        </w:rPr>
        <w:t xml:space="preserve">items </w:t>
      </w:r>
      <w:r w:rsidR="001D6C4C">
        <w:rPr>
          <w:rFonts w:ascii="Calisto MT" w:hAnsi="Calisto MT"/>
          <w:sz w:val="24"/>
          <w:szCs w:val="24"/>
        </w:rPr>
        <w:t>#2-4</w:t>
      </w:r>
      <w:r w:rsidR="00191EA7">
        <w:rPr>
          <w:rFonts w:ascii="Calisto MT" w:hAnsi="Calisto MT"/>
          <w:sz w:val="24"/>
          <w:szCs w:val="24"/>
        </w:rPr>
        <w:t xml:space="preserve"> below</w:t>
      </w:r>
      <w:r w:rsidR="006C28F2">
        <w:rPr>
          <w:rFonts w:ascii="Calisto MT" w:hAnsi="Calisto MT"/>
          <w:sz w:val="24"/>
          <w:szCs w:val="24"/>
        </w:rPr>
        <w:t xml:space="preserve"> when working with </w:t>
      </w:r>
      <w:r w:rsidR="00815038">
        <w:rPr>
          <w:rFonts w:ascii="Calisto MT" w:hAnsi="Calisto MT"/>
          <w:sz w:val="24"/>
          <w:szCs w:val="24"/>
        </w:rPr>
        <w:t>oth</w:t>
      </w:r>
      <w:r w:rsidR="00191EA7">
        <w:rPr>
          <w:rFonts w:ascii="Calisto MT" w:hAnsi="Calisto MT"/>
          <w:sz w:val="24"/>
          <w:szCs w:val="24"/>
        </w:rPr>
        <w:t>er Windows and/or MAC PowerPoint versions</w:t>
      </w:r>
      <w:r w:rsidR="006C28F2">
        <w:rPr>
          <w:rFonts w:ascii="Calisto MT" w:hAnsi="Calisto MT"/>
          <w:sz w:val="24"/>
          <w:szCs w:val="24"/>
        </w:rPr>
        <w:t>.</w:t>
      </w:r>
    </w:p>
    <w:p w:rsidR="00E93E43" w:rsidRDefault="00191EA7" w:rsidP="001D6C4C">
      <w:pPr>
        <w:pStyle w:val="ListParagraph"/>
        <w:numPr>
          <w:ilvl w:val="0"/>
          <w:numId w:val="3"/>
        </w:numPr>
        <w:spacing w:before="300" w:after="0" w:line="264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pacing w:val="-2"/>
          <w:sz w:val="24"/>
          <w:szCs w:val="24"/>
        </w:rPr>
        <w:t xml:space="preserve">Changing categories, </w:t>
      </w:r>
      <w:r w:rsidR="006C28F2" w:rsidRPr="00514392">
        <w:rPr>
          <w:rFonts w:ascii="Calisto MT" w:hAnsi="Calisto MT"/>
          <w:b/>
          <w:spacing w:val="-2"/>
          <w:sz w:val="24"/>
          <w:szCs w:val="24"/>
        </w:rPr>
        <w:t>clues</w:t>
      </w:r>
      <w:r>
        <w:rPr>
          <w:rFonts w:ascii="Calisto MT" w:hAnsi="Calisto MT"/>
          <w:b/>
          <w:spacing w:val="-2"/>
          <w:sz w:val="24"/>
          <w:szCs w:val="24"/>
        </w:rPr>
        <w:t xml:space="preserve"> and answers</w:t>
      </w:r>
      <w:r w:rsidR="006C28F2" w:rsidRPr="00514392">
        <w:rPr>
          <w:rFonts w:ascii="Calisto MT" w:hAnsi="Calisto MT"/>
          <w:spacing w:val="-2"/>
          <w:sz w:val="24"/>
          <w:szCs w:val="24"/>
        </w:rPr>
        <w:t xml:space="preserve">: </w:t>
      </w:r>
      <w:r w:rsidR="00514392" w:rsidRPr="00514392">
        <w:rPr>
          <w:rFonts w:ascii="Calisto MT" w:hAnsi="Calisto MT"/>
          <w:spacing w:val="-2"/>
          <w:sz w:val="24"/>
          <w:szCs w:val="24"/>
        </w:rPr>
        <w:t xml:space="preserve"> T</w:t>
      </w:r>
      <w:r>
        <w:rPr>
          <w:rFonts w:ascii="Calisto MT" w:hAnsi="Calisto MT"/>
          <w:spacing w:val="-2"/>
          <w:sz w:val="24"/>
          <w:szCs w:val="24"/>
        </w:rPr>
        <w:t>his is the easy part.  To change categories,</w:t>
      </w:r>
      <w:r w:rsidR="006C28F2" w:rsidRPr="00514392">
        <w:rPr>
          <w:rFonts w:ascii="Calisto MT" w:hAnsi="Calisto MT"/>
          <w:spacing w:val="-2"/>
          <w:sz w:val="24"/>
          <w:szCs w:val="24"/>
        </w:rPr>
        <w:t xml:space="preserve"> </w:t>
      </w:r>
      <w:r>
        <w:rPr>
          <w:rFonts w:ascii="Calisto MT" w:hAnsi="Calisto MT"/>
          <w:spacing w:val="-2"/>
          <w:sz w:val="24"/>
          <w:szCs w:val="24"/>
        </w:rPr>
        <w:t xml:space="preserve">open up the first slide (showing the </w:t>
      </w:r>
      <w:proofErr w:type="spellStart"/>
      <w:r>
        <w:rPr>
          <w:rFonts w:ascii="Calisto MT" w:hAnsi="Calisto MT"/>
          <w:spacing w:val="-2"/>
          <w:sz w:val="24"/>
          <w:szCs w:val="24"/>
        </w:rPr>
        <w:t>gameboard</w:t>
      </w:r>
      <w:proofErr w:type="spellEnd"/>
      <w:r>
        <w:rPr>
          <w:rFonts w:ascii="Calisto MT" w:hAnsi="Calisto MT"/>
          <w:spacing w:val="-2"/>
          <w:sz w:val="24"/>
          <w:szCs w:val="24"/>
        </w:rPr>
        <w:t xml:space="preserve">) </w:t>
      </w:r>
      <w:r w:rsidR="006C28F2" w:rsidRPr="00514392">
        <w:rPr>
          <w:rFonts w:ascii="Calisto MT" w:hAnsi="Calisto MT"/>
          <w:spacing w:val="-2"/>
          <w:sz w:val="24"/>
          <w:szCs w:val="24"/>
        </w:rPr>
        <w:t xml:space="preserve">in </w:t>
      </w:r>
      <w:r w:rsidR="006C28F2" w:rsidRPr="00514392">
        <w:rPr>
          <w:rFonts w:ascii="Calisto MT" w:hAnsi="Calisto MT"/>
          <w:color w:val="0033CC"/>
          <w:spacing w:val="-2"/>
          <w:sz w:val="24"/>
          <w:szCs w:val="24"/>
        </w:rPr>
        <w:t>Normal View</w:t>
      </w:r>
      <w:r>
        <w:rPr>
          <w:rFonts w:ascii="Calisto MT" w:hAnsi="Calisto MT"/>
          <w:sz w:val="24"/>
          <w:szCs w:val="24"/>
        </w:rPr>
        <w:t>.  Highlight the category heading text, and change it to whatever new category name you wish to create</w:t>
      </w:r>
      <w:r w:rsidR="006C28F2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 Do this for all categories.  Similarly, to change clues and answers, go to the respective slide for each, highlight t</w:t>
      </w:r>
      <w:r w:rsidR="001F1802">
        <w:rPr>
          <w:rFonts w:ascii="Calisto MT" w:hAnsi="Calisto MT"/>
          <w:sz w:val="24"/>
          <w:szCs w:val="24"/>
        </w:rPr>
        <w:t xml:space="preserve">he text box, delete the old text </w:t>
      </w:r>
      <w:r>
        <w:rPr>
          <w:rFonts w:ascii="Calisto MT" w:hAnsi="Calisto MT"/>
          <w:sz w:val="24"/>
          <w:szCs w:val="24"/>
        </w:rPr>
        <w:t xml:space="preserve">and type in the new. </w:t>
      </w:r>
    </w:p>
    <w:p w:rsidR="00E93E43" w:rsidRDefault="006C28F2" w:rsidP="00514392">
      <w:pPr>
        <w:pStyle w:val="ListParagraph"/>
        <w:numPr>
          <w:ilvl w:val="0"/>
          <w:numId w:val="3"/>
        </w:numPr>
        <w:spacing w:before="240" w:after="0" w:line="264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Changing background images on slide</w:t>
      </w:r>
      <w:r w:rsidRPr="006C28F2">
        <w:rPr>
          <w:rFonts w:ascii="Calisto MT" w:hAnsi="Calisto MT"/>
          <w:b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:  </w:t>
      </w:r>
      <w:r w:rsidR="00514392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elect the </w:t>
      </w:r>
      <w:r w:rsidRPr="006C28F2">
        <w:rPr>
          <w:rFonts w:ascii="Calisto MT" w:hAnsi="Calisto MT"/>
          <w:color w:val="0033CC"/>
          <w:sz w:val="24"/>
          <w:szCs w:val="24"/>
        </w:rPr>
        <w:t xml:space="preserve">Slide Sorter </w:t>
      </w:r>
      <w:r>
        <w:rPr>
          <w:rFonts w:ascii="Calisto MT" w:hAnsi="Calisto MT"/>
          <w:sz w:val="24"/>
          <w:szCs w:val="24"/>
        </w:rPr>
        <w:t xml:space="preserve">option from the </w:t>
      </w:r>
      <w:r w:rsidRPr="006C28F2">
        <w:rPr>
          <w:rFonts w:ascii="Calisto MT" w:hAnsi="Calisto MT"/>
          <w:color w:val="0033CC"/>
          <w:sz w:val="24"/>
          <w:szCs w:val="24"/>
        </w:rPr>
        <w:t>View</w:t>
      </w:r>
      <w:r>
        <w:rPr>
          <w:rFonts w:ascii="Calisto MT" w:hAnsi="Calisto MT"/>
          <w:sz w:val="24"/>
          <w:szCs w:val="24"/>
        </w:rPr>
        <w:t xml:space="preserve"> menu and drag/click to select the sequence of slides in which you wish to insert a new background image.  </w:t>
      </w:r>
      <w:r w:rsidRPr="00D50CD6">
        <w:rPr>
          <w:rFonts w:ascii="Calisto MT" w:hAnsi="Calisto MT"/>
          <w:spacing w:val="-2"/>
          <w:sz w:val="24"/>
          <w:szCs w:val="24"/>
        </w:rPr>
        <w:t xml:space="preserve">Open the </w:t>
      </w:r>
      <w:r w:rsidRPr="00D50CD6">
        <w:rPr>
          <w:rFonts w:ascii="Calisto MT" w:hAnsi="Calisto MT"/>
          <w:color w:val="0033CC"/>
          <w:spacing w:val="-2"/>
          <w:sz w:val="24"/>
          <w:szCs w:val="24"/>
        </w:rPr>
        <w:t>Design</w:t>
      </w:r>
      <w:r w:rsidRPr="00D50CD6">
        <w:rPr>
          <w:rFonts w:ascii="Calisto MT" w:hAnsi="Calisto MT"/>
          <w:spacing w:val="-2"/>
          <w:sz w:val="24"/>
          <w:szCs w:val="24"/>
        </w:rPr>
        <w:t xml:space="preserve"> menu and select </w:t>
      </w:r>
      <w:r w:rsidRPr="00D50CD6">
        <w:rPr>
          <w:rFonts w:ascii="Calisto MT" w:hAnsi="Calisto MT"/>
          <w:color w:val="0033CC"/>
          <w:spacing w:val="-2"/>
          <w:sz w:val="24"/>
          <w:szCs w:val="24"/>
        </w:rPr>
        <w:t>Background</w:t>
      </w:r>
      <w:r w:rsidR="00D50CD6" w:rsidRPr="00D50CD6">
        <w:rPr>
          <w:rFonts w:ascii="Calisto MT" w:hAnsi="Calisto MT"/>
          <w:spacing w:val="-2"/>
          <w:sz w:val="24"/>
          <w:szCs w:val="24"/>
        </w:rPr>
        <w:t xml:space="preserve">.  Under </w:t>
      </w:r>
      <w:r w:rsidR="00D50CD6" w:rsidRPr="00D50CD6">
        <w:rPr>
          <w:rFonts w:ascii="Calisto MT" w:hAnsi="Calisto MT"/>
          <w:color w:val="0033CC"/>
          <w:spacing w:val="-2"/>
          <w:sz w:val="24"/>
          <w:szCs w:val="24"/>
        </w:rPr>
        <w:t>Insert from:</w:t>
      </w:r>
      <w:r w:rsidR="00D50CD6" w:rsidRPr="00D50CD6">
        <w:rPr>
          <w:rFonts w:ascii="Calisto MT" w:hAnsi="Calisto MT"/>
          <w:spacing w:val="-2"/>
          <w:sz w:val="24"/>
          <w:szCs w:val="24"/>
        </w:rPr>
        <w:t xml:space="preserve"> </w:t>
      </w:r>
      <w:r w:rsidR="00D50CD6">
        <w:rPr>
          <w:rFonts w:ascii="Calisto MT" w:hAnsi="Calisto MT"/>
          <w:spacing w:val="-2"/>
          <w:sz w:val="24"/>
          <w:szCs w:val="24"/>
        </w:rPr>
        <w:t xml:space="preserve"> </w:t>
      </w:r>
      <w:r w:rsidR="00D50CD6" w:rsidRPr="00D50CD6">
        <w:rPr>
          <w:rFonts w:ascii="Calisto MT" w:hAnsi="Calisto MT"/>
          <w:spacing w:val="-2"/>
          <w:sz w:val="24"/>
          <w:szCs w:val="24"/>
        </w:rPr>
        <w:t xml:space="preserve">click the </w:t>
      </w:r>
      <w:r w:rsidR="00D50CD6" w:rsidRPr="00D50CD6">
        <w:rPr>
          <w:rFonts w:ascii="Calisto MT" w:hAnsi="Calisto MT"/>
          <w:color w:val="0033CC"/>
          <w:spacing w:val="-2"/>
          <w:sz w:val="24"/>
          <w:szCs w:val="24"/>
        </w:rPr>
        <w:t>File</w:t>
      </w:r>
      <w:r w:rsidR="00D50CD6" w:rsidRPr="00D50CD6">
        <w:rPr>
          <w:rFonts w:ascii="Calisto MT" w:hAnsi="Calisto MT"/>
          <w:spacing w:val="-2"/>
          <w:sz w:val="24"/>
          <w:szCs w:val="24"/>
        </w:rPr>
        <w:t xml:space="preserve"> button and browse to the folder/file containing the image you’d like to insert.  Once selected, you should see that image</w:t>
      </w:r>
      <w:r w:rsidR="00D50CD6">
        <w:rPr>
          <w:rFonts w:ascii="Calisto MT" w:hAnsi="Calisto MT"/>
          <w:sz w:val="24"/>
          <w:szCs w:val="24"/>
        </w:rPr>
        <w:t xml:space="preserve"> inserted into all the slides you selected.  Click the </w:t>
      </w:r>
      <w:r w:rsidR="00D50CD6" w:rsidRPr="00D50CD6">
        <w:rPr>
          <w:rFonts w:ascii="Calisto MT" w:hAnsi="Calisto MT"/>
          <w:color w:val="0033CC"/>
          <w:sz w:val="24"/>
          <w:szCs w:val="24"/>
        </w:rPr>
        <w:t xml:space="preserve">Close </w:t>
      </w:r>
      <w:r w:rsidR="00D50CD6">
        <w:rPr>
          <w:rFonts w:ascii="Calisto MT" w:hAnsi="Calisto MT"/>
          <w:sz w:val="24"/>
          <w:szCs w:val="24"/>
        </w:rPr>
        <w:t>button to exit the background pop-up.</w:t>
      </w:r>
    </w:p>
    <w:p w:rsidR="00D50CD6" w:rsidRDefault="00D50CD6" w:rsidP="00514392">
      <w:pPr>
        <w:pStyle w:val="ListParagraph"/>
        <w:numPr>
          <w:ilvl w:val="0"/>
          <w:numId w:val="3"/>
        </w:numPr>
        <w:spacing w:before="240" w:after="0" w:line="264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To lighten or adjust background images</w:t>
      </w:r>
      <w:r w:rsidRPr="00D50CD6">
        <w:rPr>
          <w:rFonts w:ascii="Calisto MT" w:hAnsi="Calisto MT"/>
          <w:sz w:val="24"/>
          <w:szCs w:val="24"/>
        </w:rPr>
        <w:t>:</w:t>
      </w:r>
      <w:r w:rsidR="00514392">
        <w:rPr>
          <w:rFonts w:ascii="Calisto MT" w:hAnsi="Calisto MT"/>
          <w:sz w:val="24"/>
          <w:szCs w:val="24"/>
        </w:rPr>
        <w:t xml:space="preserve">  S</w:t>
      </w:r>
      <w:r>
        <w:rPr>
          <w:rFonts w:ascii="Calisto MT" w:hAnsi="Calisto MT"/>
          <w:sz w:val="24"/>
          <w:szCs w:val="24"/>
        </w:rPr>
        <w:t xml:space="preserve">hould the image you selected be too bold or busy that it </w:t>
      </w:r>
      <w:r w:rsidRPr="00D50CD6">
        <w:rPr>
          <w:rFonts w:ascii="Calisto MT" w:hAnsi="Calisto MT"/>
          <w:sz w:val="24"/>
          <w:szCs w:val="24"/>
        </w:rPr>
        <w:t>interferes with the reading of screen text (but still constitute</w:t>
      </w:r>
      <w:r w:rsidR="00815038">
        <w:rPr>
          <w:rFonts w:ascii="Calisto MT" w:hAnsi="Calisto MT"/>
          <w:sz w:val="24"/>
          <w:szCs w:val="24"/>
        </w:rPr>
        <w:t>s</w:t>
      </w:r>
      <w:r w:rsidRPr="00D50CD6">
        <w:rPr>
          <w:rFonts w:ascii="Calisto MT" w:hAnsi="Calisto MT"/>
          <w:sz w:val="24"/>
          <w:szCs w:val="24"/>
        </w:rPr>
        <w:t xml:space="preserve"> a scene or graphic you wish to use),</w:t>
      </w:r>
      <w:r>
        <w:rPr>
          <w:rFonts w:ascii="Calisto MT" w:hAnsi="Calisto MT"/>
          <w:sz w:val="24"/>
          <w:szCs w:val="24"/>
        </w:rPr>
        <w:t xml:space="preserve"> you can experiment with lightening it by going back to the </w:t>
      </w:r>
      <w:r w:rsidRPr="00D50CD6">
        <w:rPr>
          <w:rFonts w:ascii="Calisto MT" w:hAnsi="Calisto MT"/>
          <w:color w:val="0033CC"/>
          <w:sz w:val="24"/>
          <w:szCs w:val="24"/>
        </w:rPr>
        <w:t xml:space="preserve">Format Background </w:t>
      </w:r>
      <w:r>
        <w:rPr>
          <w:rFonts w:ascii="Calisto MT" w:hAnsi="Calisto MT"/>
          <w:sz w:val="24"/>
          <w:szCs w:val="24"/>
        </w:rPr>
        <w:t xml:space="preserve">pop-up (by selecting </w:t>
      </w:r>
      <w:r w:rsidRPr="00D50CD6">
        <w:rPr>
          <w:rFonts w:ascii="Calisto MT" w:hAnsi="Calisto MT"/>
          <w:color w:val="0033CC"/>
          <w:sz w:val="24"/>
          <w:szCs w:val="24"/>
        </w:rPr>
        <w:t>Background</w:t>
      </w:r>
      <w:r>
        <w:rPr>
          <w:rFonts w:ascii="Calisto MT" w:hAnsi="Calisto MT"/>
          <w:sz w:val="24"/>
          <w:szCs w:val="24"/>
        </w:rPr>
        <w:t xml:space="preserve"> from the </w:t>
      </w:r>
      <w:r w:rsidRPr="00D50CD6">
        <w:rPr>
          <w:rFonts w:ascii="Calisto MT" w:hAnsi="Calisto MT"/>
          <w:color w:val="0033CC"/>
          <w:sz w:val="24"/>
          <w:szCs w:val="24"/>
        </w:rPr>
        <w:t>Design</w:t>
      </w:r>
      <w:r>
        <w:rPr>
          <w:rFonts w:ascii="Calisto MT" w:hAnsi="Calisto MT"/>
          <w:sz w:val="24"/>
          <w:szCs w:val="24"/>
        </w:rPr>
        <w:t xml:space="preserve"> menu again) and moving the </w:t>
      </w:r>
      <w:r w:rsidRPr="00D50CD6">
        <w:rPr>
          <w:rFonts w:ascii="Calisto MT" w:hAnsi="Calisto MT"/>
          <w:color w:val="0033CC"/>
          <w:sz w:val="24"/>
          <w:szCs w:val="24"/>
        </w:rPr>
        <w:t>Transparency</w:t>
      </w:r>
      <w:r>
        <w:rPr>
          <w:rFonts w:ascii="Calisto MT" w:hAnsi="Calisto MT"/>
          <w:sz w:val="24"/>
          <w:szCs w:val="24"/>
        </w:rPr>
        <w:t xml:space="preserve"> tab near the bottom of the screen to the right to whatever percentage gives you the desired </w:t>
      </w:r>
      <w:r w:rsidR="00815038">
        <w:rPr>
          <w:rFonts w:ascii="Calisto MT" w:hAnsi="Calisto MT"/>
          <w:sz w:val="24"/>
          <w:szCs w:val="24"/>
        </w:rPr>
        <w:t>level of visibility.  Once done,</w:t>
      </w:r>
      <w:r>
        <w:rPr>
          <w:rFonts w:ascii="Calisto MT" w:hAnsi="Calisto MT"/>
          <w:sz w:val="24"/>
          <w:szCs w:val="24"/>
        </w:rPr>
        <w:t xml:space="preserve"> hit </w:t>
      </w:r>
      <w:r w:rsidRPr="00D50CD6">
        <w:rPr>
          <w:rFonts w:ascii="Calisto MT" w:hAnsi="Calisto MT"/>
          <w:color w:val="0033CC"/>
          <w:sz w:val="24"/>
          <w:szCs w:val="24"/>
        </w:rPr>
        <w:t>Close</w:t>
      </w:r>
      <w:r>
        <w:rPr>
          <w:rFonts w:ascii="Calisto MT" w:hAnsi="Calisto MT"/>
          <w:sz w:val="24"/>
          <w:szCs w:val="24"/>
        </w:rPr>
        <w:t xml:space="preserve"> to exit that pop-up and return to your </w:t>
      </w:r>
      <w:r w:rsidRPr="00D50CD6">
        <w:rPr>
          <w:rFonts w:ascii="Calisto MT" w:hAnsi="Calisto MT"/>
          <w:color w:val="0033CC"/>
          <w:sz w:val="24"/>
          <w:szCs w:val="24"/>
        </w:rPr>
        <w:t xml:space="preserve">Slide Sorter </w:t>
      </w:r>
      <w:r w:rsidR="00815038">
        <w:rPr>
          <w:rFonts w:ascii="Calisto MT" w:hAnsi="Calisto MT"/>
          <w:sz w:val="24"/>
          <w:szCs w:val="24"/>
        </w:rPr>
        <w:t>view screen for</w:t>
      </w:r>
      <w:r>
        <w:rPr>
          <w:rFonts w:ascii="Calisto MT" w:hAnsi="Calisto MT"/>
          <w:sz w:val="24"/>
          <w:szCs w:val="24"/>
        </w:rPr>
        <w:t xml:space="preserve"> </w:t>
      </w:r>
      <w:r w:rsidR="00815038">
        <w:rPr>
          <w:rFonts w:ascii="Calisto MT" w:hAnsi="Calisto MT"/>
          <w:sz w:val="24"/>
          <w:szCs w:val="24"/>
        </w:rPr>
        <w:t xml:space="preserve">any </w:t>
      </w:r>
      <w:r>
        <w:rPr>
          <w:rFonts w:ascii="Calisto MT" w:hAnsi="Calisto MT"/>
          <w:sz w:val="24"/>
          <w:szCs w:val="24"/>
        </w:rPr>
        <w:t>further adjustments.</w:t>
      </w:r>
    </w:p>
    <w:p w:rsidR="00514392" w:rsidRPr="00E93E43" w:rsidRDefault="00514392" w:rsidP="00514392">
      <w:pPr>
        <w:pStyle w:val="ListParagraph"/>
        <w:numPr>
          <w:ilvl w:val="0"/>
          <w:numId w:val="3"/>
        </w:numPr>
        <w:spacing w:before="240" w:after="0" w:line="264" w:lineRule="auto"/>
        <w:ind w:left="547" w:right="144"/>
        <w:contextualSpacing w:val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Changing the location of Daily Double slides</w:t>
      </w:r>
      <w:r w:rsidRPr="00D50CD6">
        <w:rPr>
          <w:rFonts w:ascii="Calisto MT" w:hAnsi="Calisto MT"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 xml:space="preserve">  This is the most challenging of changes to make, so if you don’t</w:t>
      </w:r>
      <w:r w:rsidR="005036EC">
        <w:rPr>
          <w:rFonts w:ascii="Calisto MT" w:hAnsi="Calisto MT"/>
          <w:sz w:val="24"/>
          <w:szCs w:val="24"/>
        </w:rPr>
        <w:t xml:space="preserve"> need to do it, then let it be </w:t>
      </w:r>
      <w:r w:rsidR="00815038">
        <w:rPr>
          <w:rFonts w:ascii="Calisto MT" w:hAnsi="Calisto MT"/>
          <w:sz w:val="24"/>
          <w:szCs w:val="24"/>
        </w:rPr>
        <w:t xml:space="preserve">- </w:t>
      </w:r>
      <w:r>
        <w:rPr>
          <w:rFonts w:ascii="Calisto MT" w:hAnsi="Calisto MT"/>
          <w:sz w:val="24"/>
          <w:szCs w:val="24"/>
        </w:rPr>
        <w:t xml:space="preserve">unless you have a class of students with which you use </w:t>
      </w:r>
      <w:r w:rsidRPr="00514392">
        <w:rPr>
          <w:rFonts w:ascii="Calisto MT" w:hAnsi="Calisto MT"/>
          <w:spacing w:val="-2"/>
          <w:sz w:val="24"/>
          <w:szCs w:val="24"/>
        </w:rPr>
        <w:t xml:space="preserve">varying versions of the game throughout the year who’ve caught on to where </w:t>
      </w:r>
      <w:r w:rsidR="00815038">
        <w:rPr>
          <w:rFonts w:ascii="Calisto MT" w:hAnsi="Calisto MT"/>
          <w:spacing w:val="-2"/>
          <w:sz w:val="24"/>
          <w:szCs w:val="24"/>
        </w:rPr>
        <w:t>the Daily Doubles fall</w:t>
      </w:r>
      <w:r w:rsidRPr="00514392">
        <w:rPr>
          <w:rFonts w:ascii="Calisto MT" w:hAnsi="Calisto MT"/>
          <w:spacing w:val="-2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To make such changes, you will need to</w:t>
      </w:r>
      <w:r w:rsidR="00B80A95">
        <w:rPr>
          <w:rFonts w:ascii="Calisto MT" w:hAnsi="Calisto MT"/>
          <w:sz w:val="24"/>
          <w:szCs w:val="24"/>
        </w:rPr>
        <w:t xml:space="preserve"> do the following: </w:t>
      </w:r>
      <w:r>
        <w:rPr>
          <w:rFonts w:ascii="Calisto MT" w:hAnsi="Calisto MT"/>
          <w:sz w:val="24"/>
          <w:szCs w:val="24"/>
        </w:rPr>
        <w:t xml:space="preserve"> in </w:t>
      </w:r>
      <w:r w:rsidRPr="00514392">
        <w:rPr>
          <w:rFonts w:ascii="Calisto MT" w:hAnsi="Calisto MT"/>
          <w:color w:val="0033CC"/>
          <w:sz w:val="24"/>
          <w:szCs w:val="24"/>
        </w:rPr>
        <w:t xml:space="preserve">Slide Sorter </w:t>
      </w:r>
      <w:r>
        <w:rPr>
          <w:rFonts w:ascii="Calisto MT" w:hAnsi="Calisto MT"/>
          <w:sz w:val="24"/>
          <w:szCs w:val="24"/>
        </w:rPr>
        <w:t xml:space="preserve">mode, drag and drop </w:t>
      </w:r>
      <w:r w:rsidRPr="00514392">
        <w:rPr>
          <w:rFonts w:ascii="Calisto MT" w:hAnsi="Calisto MT"/>
          <w:spacing w:val="2"/>
          <w:sz w:val="24"/>
          <w:szCs w:val="24"/>
        </w:rPr>
        <w:t xml:space="preserve">the Daily Double slide to just in front of the clue slide </w:t>
      </w:r>
      <w:r w:rsidR="00B80A95">
        <w:rPr>
          <w:rFonts w:ascii="Calisto MT" w:hAnsi="Calisto MT"/>
          <w:spacing w:val="2"/>
          <w:sz w:val="24"/>
          <w:szCs w:val="24"/>
        </w:rPr>
        <w:t xml:space="preserve">that </w:t>
      </w:r>
      <w:r w:rsidRPr="00514392">
        <w:rPr>
          <w:rFonts w:ascii="Calisto MT" w:hAnsi="Calisto MT"/>
          <w:spacing w:val="2"/>
          <w:sz w:val="24"/>
          <w:szCs w:val="24"/>
        </w:rPr>
        <w:t>you want it to cover (that’</w:t>
      </w:r>
      <w:r w:rsidR="00B80A95">
        <w:rPr>
          <w:rFonts w:ascii="Calisto MT" w:hAnsi="Calisto MT"/>
          <w:spacing w:val="2"/>
          <w:sz w:val="24"/>
          <w:szCs w:val="24"/>
        </w:rPr>
        <w:t>s the easy part).</w:t>
      </w:r>
      <w:r w:rsidRPr="00514392">
        <w:rPr>
          <w:rFonts w:ascii="Calisto MT" w:hAnsi="Calisto MT"/>
          <w:spacing w:val="2"/>
          <w:sz w:val="24"/>
          <w:szCs w:val="24"/>
        </w:rPr>
        <w:t xml:space="preserve"> </w:t>
      </w:r>
      <w:r w:rsidR="00B80A95">
        <w:rPr>
          <w:rFonts w:ascii="Calisto MT" w:hAnsi="Calisto MT"/>
          <w:sz w:val="24"/>
          <w:szCs w:val="24"/>
        </w:rPr>
        <w:t xml:space="preserve"> N</w:t>
      </w:r>
      <w:r w:rsidR="003E2E15">
        <w:rPr>
          <w:rFonts w:ascii="Calisto MT" w:hAnsi="Calisto MT"/>
          <w:sz w:val="24"/>
          <w:szCs w:val="24"/>
        </w:rPr>
        <w:t>ow to th</w:t>
      </w:r>
      <w:r w:rsidR="00B80A95">
        <w:rPr>
          <w:rFonts w:ascii="Calisto MT" w:hAnsi="Calisto MT"/>
          <w:sz w:val="24"/>
          <w:szCs w:val="24"/>
        </w:rPr>
        <w:t xml:space="preserve">e tricky part </w:t>
      </w:r>
      <w:proofErr w:type="gramStart"/>
      <w:r w:rsidR="00B80A95">
        <w:rPr>
          <w:rFonts w:ascii="Calisto MT" w:hAnsi="Calisto MT"/>
          <w:sz w:val="24"/>
          <w:szCs w:val="24"/>
        </w:rPr>
        <w:t>…  the</w:t>
      </w:r>
      <w:proofErr w:type="gramEnd"/>
      <w:r w:rsidR="00B80A95">
        <w:rPr>
          <w:rFonts w:ascii="Calisto MT" w:hAnsi="Calisto MT"/>
          <w:sz w:val="24"/>
          <w:szCs w:val="24"/>
        </w:rPr>
        <w:t xml:space="preserve"> flow of HSC </w:t>
      </w:r>
      <w:r w:rsidR="003E2E15">
        <w:rPr>
          <w:rFonts w:ascii="Calisto MT" w:hAnsi="Calisto MT"/>
          <w:sz w:val="24"/>
          <w:szCs w:val="24"/>
        </w:rPr>
        <w:t xml:space="preserve">Jeopardy from </w:t>
      </w:r>
      <w:proofErr w:type="spellStart"/>
      <w:r w:rsidR="003E2E15">
        <w:rPr>
          <w:rFonts w:ascii="Calisto MT" w:hAnsi="Calisto MT"/>
          <w:sz w:val="24"/>
          <w:szCs w:val="24"/>
        </w:rPr>
        <w:t>gameboard</w:t>
      </w:r>
      <w:proofErr w:type="spellEnd"/>
      <w:r w:rsidR="003E2E15">
        <w:rPr>
          <w:rFonts w:ascii="Calisto MT" w:hAnsi="Calisto MT"/>
          <w:sz w:val="24"/>
          <w:szCs w:val="24"/>
        </w:rPr>
        <w:t xml:space="preserve"> </w:t>
      </w:r>
      <w:r w:rsidR="005C44DD">
        <w:rPr>
          <w:rFonts w:ascii="Calisto MT" w:hAnsi="Calisto MT"/>
          <w:sz w:val="24"/>
          <w:szCs w:val="24"/>
        </w:rPr>
        <w:t xml:space="preserve">slide </w:t>
      </w:r>
      <w:r w:rsidR="003E2E15">
        <w:rPr>
          <w:rFonts w:ascii="Calisto MT" w:hAnsi="Calisto MT"/>
          <w:sz w:val="24"/>
          <w:szCs w:val="24"/>
        </w:rPr>
        <w:t xml:space="preserve">to </w:t>
      </w:r>
      <w:r w:rsidR="005C44DD">
        <w:rPr>
          <w:rFonts w:ascii="Calisto MT" w:hAnsi="Calisto MT"/>
          <w:sz w:val="24"/>
          <w:szCs w:val="24"/>
        </w:rPr>
        <w:t xml:space="preserve">the slide that shows a </w:t>
      </w:r>
      <w:r w:rsidR="005C44DD" w:rsidRPr="005C44DD">
        <w:rPr>
          <w:rFonts w:ascii="Calisto MT" w:hAnsi="Calisto MT"/>
          <w:spacing w:val="-2"/>
          <w:sz w:val="24"/>
          <w:szCs w:val="24"/>
        </w:rPr>
        <w:t>selected</w:t>
      </w:r>
      <w:r w:rsidR="003E2E15" w:rsidRPr="005C44DD">
        <w:rPr>
          <w:rFonts w:ascii="Calisto MT" w:hAnsi="Calisto MT"/>
          <w:spacing w:val="-2"/>
          <w:sz w:val="24"/>
          <w:szCs w:val="24"/>
        </w:rPr>
        <w:t xml:space="preserve"> category and d</w:t>
      </w:r>
      <w:r w:rsidR="005C44DD" w:rsidRPr="005C44DD">
        <w:rPr>
          <w:rFonts w:ascii="Calisto MT" w:hAnsi="Calisto MT"/>
          <w:spacing w:val="-2"/>
          <w:sz w:val="24"/>
          <w:szCs w:val="24"/>
        </w:rPr>
        <w:t xml:space="preserve">ollar/number choice </w:t>
      </w:r>
      <w:r w:rsidR="003E2E15" w:rsidRPr="005C44DD">
        <w:rPr>
          <w:rFonts w:ascii="Calisto MT" w:hAnsi="Calisto MT"/>
          <w:spacing w:val="-2"/>
          <w:sz w:val="24"/>
          <w:szCs w:val="24"/>
        </w:rPr>
        <w:t>is controlled by a hyperlink</w:t>
      </w:r>
      <w:r w:rsidR="00B80A95" w:rsidRPr="005C44DD">
        <w:rPr>
          <w:rFonts w:ascii="Calisto MT" w:hAnsi="Calisto MT"/>
          <w:spacing w:val="-2"/>
          <w:sz w:val="24"/>
          <w:szCs w:val="24"/>
        </w:rPr>
        <w:t xml:space="preserve"> embedded </w:t>
      </w:r>
      <w:r w:rsidR="005C44DD" w:rsidRPr="005C44DD">
        <w:rPr>
          <w:rFonts w:ascii="Calisto MT" w:hAnsi="Calisto MT"/>
          <w:spacing w:val="-2"/>
          <w:sz w:val="24"/>
          <w:szCs w:val="24"/>
        </w:rPr>
        <w:t>in the</w:t>
      </w:r>
      <w:r w:rsidR="003E2E15" w:rsidRPr="005C44DD">
        <w:rPr>
          <w:rFonts w:ascii="Calisto MT" w:hAnsi="Calisto MT"/>
          <w:spacing w:val="-2"/>
          <w:sz w:val="24"/>
          <w:szCs w:val="24"/>
        </w:rPr>
        <w:t xml:space="preserve"> underlined</w:t>
      </w:r>
      <w:r w:rsidR="003E2E15">
        <w:rPr>
          <w:rFonts w:ascii="Calisto MT" w:hAnsi="Calisto MT"/>
          <w:sz w:val="24"/>
          <w:szCs w:val="24"/>
        </w:rPr>
        <w:t xml:space="preserve"> number</w:t>
      </w:r>
      <w:r w:rsidR="005C44DD">
        <w:rPr>
          <w:rFonts w:ascii="Calisto MT" w:hAnsi="Calisto MT"/>
          <w:sz w:val="24"/>
          <w:szCs w:val="24"/>
        </w:rPr>
        <w:t xml:space="preserve"> of the </w:t>
      </w:r>
      <w:proofErr w:type="spellStart"/>
      <w:r w:rsidR="005C44DD">
        <w:rPr>
          <w:rFonts w:ascii="Calisto MT" w:hAnsi="Calisto MT"/>
          <w:sz w:val="24"/>
          <w:szCs w:val="24"/>
        </w:rPr>
        <w:t>gameboard</w:t>
      </w:r>
      <w:proofErr w:type="spellEnd"/>
      <w:r w:rsidR="005C44DD">
        <w:rPr>
          <w:rFonts w:ascii="Calisto MT" w:hAnsi="Calisto MT"/>
          <w:sz w:val="24"/>
          <w:szCs w:val="24"/>
        </w:rPr>
        <w:t xml:space="preserve"> slide</w:t>
      </w:r>
      <w:r w:rsidR="00B80A95">
        <w:rPr>
          <w:rFonts w:ascii="Calisto MT" w:hAnsi="Calisto MT"/>
          <w:sz w:val="24"/>
          <w:szCs w:val="24"/>
        </w:rPr>
        <w:t>.</w:t>
      </w:r>
      <w:r w:rsidR="003E2E15">
        <w:rPr>
          <w:rFonts w:ascii="Calisto MT" w:hAnsi="Calisto MT"/>
          <w:sz w:val="24"/>
          <w:szCs w:val="24"/>
        </w:rPr>
        <w:t xml:space="preserve"> </w:t>
      </w:r>
      <w:r w:rsidR="00B80A95">
        <w:rPr>
          <w:rFonts w:ascii="Calisto MT" w:hAnsi="Calisto MT"/>
          <w:sz w:val="24"/>
          <w:szCs w:val="24"/>
        </w:rPr>
        <w:t>S</w:t>
      </w:r>
      <w:r w:rsidR="00815038">
        <w:rPr>
          <w:rFonts w:ascii="Calisto MT" w:hAnsi="Calisto MT"/>
          <w:sz w:val="24"/>
          <w:szCs w:val="24"/>
        </w:rPr>
        <w:t>o for</w:t>
      </w:r>
      <w:r w:rsidR="005036EC">
        <w:rPr>
          <w:rFonts w:ascii="Calisto MT" w:hAnsi="Calisto MT"/>
          <w:sz w:val="24"/>
          <w:szCs w:val="24"/>
        </w:rPr>
        <w:t xml:space="preserve"> example (in HSC Jeopardy</w:t>
      </w:r>
      <w:r w:rsidR="00815038">
        <w:rPr>
          <w:rFonts w:ascii="Calisto MT" w:hAnsi="Calisto MT"/>
          <w:sz w:val="24"/>
          <w:szCs w:val="24"/>
        </w:rPr>
        <w:t xml:space="preserve">), </w:t>
      </w:r>
      <w:r w:rsidR="003E2E15">
        <w:rPr>
          <w:rFonts w:ascii="Calisto MT" w:hAnsi="Calisto MT"/>
          <w:sz w:val="24"/>
          <w:szCs w:val="24"/>
        </w:rPr>
        <w:t>when</w:t>
      </w:r>
      <w:r w:rsidR="00815038">
        <w:rPr>
          <w:rFonts w:ascii="Calisto MT" w:hAnsi="Calisto MT"/>
          <w:sz w:val="24"/>
          <w:szCs w:val="24"/>
        </w:rPr>
        <w:t xml:space="preserve"> one clicks (</w:t>
      </w:r>
      <w:r w:rsidR="00B80A95">
        <w:rPr>
          <w:rFonts w:ascii="Calisto MT" w:hAnsi="Calisto MT"/>
          <w:sz w:val="24"/>
          <w:szCs w:val="24"/>
        </w:rPr>
        <w:t xml:space="preserve">in slide show screen format) </w:t>
      </w:r>
      <w:r w:rsidR="005036EC">
        <w:rPr>
          <w:rFonts w:ascii="Calisto MT" w:hAnsi="Calisto MT"/>
          <w:sz w:val="24"/>
          <w:szCs w:val="24"/>
        </w:rPr>
        <w:t>on the “Where in the World</w:t>
      </w:r>
      <w:r w:rsidR="003E2E15">
        <w:rPr>
          <w:rFonts w:ascii="Calisto MT" w:hAnsi="Calisto MT"/>
          <w:sz w:val="24"/>
          <w:szCs w:val="24"/>
        </w:rPr>
        <w:t>” category at “</w:t>
      </w:r>
      <w:r w:rsidR="003E2E15" w:rsidRPr="003E2E15">
        <w:rPr>
          <w:rFonts w:ascii="Calisto MT" w:hAnsi="Calisto MT"/>
          <w:sz w:val="24"/>
          <w:szCs w:val="24"/>
          <w:u w:val="single"/>
        </w:rPr>
        <w:t>400</w:t>
      </w:r>
      <w:r w:rsidR="003E2E15">
        <w:rPr>
          <w:rFonts w:ascii="Calisto MT" w:hAnsi="Calisto MT"/>
          <w:sz w:val="24"/>
          <w:szCs w:val="24"/>
        </w:rPr>
        <w:t>”</w:t>
      </w:r>
      <w:r w:rsidR="00B80A95">
        <w:rPr>
          <w:rFonts w:ascii="Calisto MT" w:hAnsi="Calisto MT"/>
          <w:sz w:val="24"/>
          <w:szCs w:val="24"/>
        </w:rPr>
        <w:t>, the hyperlink in place will automatically move the game to slide</w:t>
      </w:r>
      <w:r w:rsidR="0040643B">
        <w:rPr>
          <w:rFonts w:ascii="Calisto MT" w:hAnsi="Calisto MT"/>
          <w:sz w:val="24"/>
          <w:szCs w:val="24"/>
        </w:rPr>
        <w:t xml:space="preserve"> 8, which </w:t>
      </w:r>
      <w:r w:rsidR="005C44DD">
        <w:rPr>
          <w:rFonts w:ascii="Calisto MT" w:hAnsi="Calisto MT"/>
          <w:sz w:val="24"/>
          <w:szCs w:val="24"/>
        </w:rPr>
        <w:t xml:space="preserve">brings up the clue slide </w:t>
      </w:r>
      <w:r w:rsidR="0040643B">
        <w:rPr>
          <w:rFonts w:ascii="Calisto MT" w:hAnsi="Calisto MT"/>
          <w:sz w:val="24"/>
          <w:szCs w:val="24"/>
        </w:rPr>
        <w:t>associated with that choice.  B</w:t>
      </w:r>
      <w:r w:rsidR="00B80A95">
        <w:rPr>
          <w:rFonts w:ascii="Calisto MT" w:hAnsi="Calisto MT"/>
          <w:sz w:val="24"/>
          <w:szCs w:val="24"/>
        </w:rPr>
        <w:t>ut if the sequence of slides is changed by moving any of the Daily Double slides to new spot</w:t>
      </w:r>
      <w:r w:rsidR="0040643B">
        <w:rPr>
          <w:rFonts w:ascii="Calisto MT" w:hAnsi="Calisto MT"/>
          <w:sz w:val="24"/>
          <w:szCs w:val="24"/>
        </w:rPr>
        <w:t>s, then the sequence of hyperlinks can be thrown out of whack</w:t>
      </w:r>
      <w:r w:rsidR="00B80A95">
        <w:rPr>
          <w:rFonts w:ascii="Calisto MT" w:hAnsi="Calisto MT"/>
          <w:sz w:val="24"/>
          <w:szCs w:val="24"/>
        </w:rPr>
        <w:t>.</w:t>
      </w:r>
      <w:r w:rsidR="0040643B">
        <w:rPr>
          <w:rFonts w:ascii="Calisto MT" w:hAnsi="Calisto MT"/>
          <w:sz w:val="24"/>
          <w:szCs w:val="24"/>
        </w:rPr>
        <w:t xml:space="preserve">  To correct that, one needs to go back into </w:t>
      </w:r>
      <w:r w:rsidR="0040643B" w:rsidRPr="0040643B">
        <w:rPr>
          <w:rFonts w:ascii="Calisto MT" w:hAnsi="Calisto MT"/>
          <w:color w:val="0033CC"/>
          <w:sz w:val="24"/>
          <w:szCs w:val="24"/>
        </w:rPr>
        <w:t xml:space="preserve">Normal View </w:t>
      </w:r>
      <w:r w:rsidR="005C44DD">
        <w:rPr>
          <w:rFonts w:ascii="Calisto MT" w:hAnsi="Calisto MT"/>
          <w:sz w:val="24"/>
          <w:szCs w:val="24"/>
        </w:rPr>
        <w:t xml:space="preserve">to the </w:t>
      </w:r>
      <w:proofErr w:type="spellStart"/>
      <w:r w:rsidR="005C44DD">
        <w:rPr>
          <w:rFonts w:ascii="Calisto MT" w:hAnsi="Calisto MT"/>
          <w:sz w:val="24"/>
          <w:szCs w:val="24"/>
        </w:rPr>
        <w:t>gameboard</w:t>
      </w:r>
      <w:proofErr w:type="spellEnd"/>
      <w:r w:rsidR="005C44DD">
        <w:rPr>
          <w:rFonts w:ascii="Calisto MT" w:hAnsi="Calisto MT"/>
          <w:sz w:val="24"/>
          <w:szCs w:val="24"/>
        </w:rPr>
        <w:t xml:space="preserve"> slide, </w:t>
      </w:r>
      <w:r w:rsidR="0040643B" w:rsidRPr="0040643B">
        <w:rPr>
          <w:rFonts w:ascii="Calisto MT" w:hAnsi="Calisto MT"/>
          <w:color w:val="0033CC"/>
          <w:sz w:val="24"/>
          <w:szCs w:val="24"/>
        </w:rPr>
        <w:t xml:space="preserve">right-click </w:t>
      </w:r>
      <w:r w:rsidR="0040643B">
        <w:rPr>
          <w:rFonts w:ascii="Calisto MT" w:hAnsi="Calisto MT"/>
          <w:sz w:val="24"/>
          <w:szCs w:val="24"/>
        </w:rPr>
        <w:t xml:space="preserve">on whichever </w:t>
      </w:r>
      <w:r w:rsidR="0040643B" w:rsidRPr="0040643B">
        <w:rPr>
          <w:rFonts w:ascii="Calisto MT" w:hAnsi="Calisto MT"/>
          <w:color w:val="0033CC"/>
          <w:sz w:val="24"/>
          <w:szCs w:val="24"/>
        </w:rPr>
        <w:t xml:space="preserve">category/number cell </w:t>
      </w:r>
      <w:r w:rsidR="0040643B">
        <w:rPr>
          <w:rFonts w:ascii="Calisto MT" w:hAnsi="Calisto MT"/>
          <w:sz w:val="24"/>
          <w:szCs w:val="24"/>
        </w:rPr>
        <w:t xml:space="preserve">you need to change, select </w:t>
      </w:r>
      <w:r w:rsidR="0040643B" w:rsidRPr="0040643B">
        <w:rPr>
          <w:rFonts w:ascii="Calisto MT" w:hAnsi="Calisto MT"/>
          <w:color w:val="0033CC"/>
          <w:sz w:val="24"/>
          <w:szCs w:val="24"/>
        </w:rPr>
        <w:t xml:space="preserve">Edit Hyperlink </w:t>
      </w:r>
      <w:r w:rsidR="00815038">
        <w:rPr>
          <w:rFonts w:ascii="Calisto MT" w:hAnsi="Calisto MT"/>
          <w:sz w:val="24"/>
          <w:szCs w:val="24"/>
        </w:rPr>
        <w:t xml:space="preserve">from the pop-up, </w:t>
      </w:r>
      <w:r w:rsidR="0040643B">
        <w:rPr>
          <w:rFonts w:ascii="Calisto MT" w:hAnsi="Calisto MT"/>
          <w:sz w:val="24"/>
          <w:szCs w:val="24"/>
        </w:rPr>
        <w:t>scroll down through the menu of slide listing options</w:t>
      </w:r>
      <w:r w:rsidR="00815038">
        <w:rPr>
          <w:rFonts w:ascii="Calisto MT" w:hAnsi="Calisto MT"/>
          <w:sz w:val="24"/>
          <w:szCs w:val="24"/>
        </w:rPr>
        <w:t>,</w:t>
      </w:r>
      <w:r w:rsidR="0040643B">
        <w:rPr>
          <w:rFonts w:ascii="Calisto MT" w:hAnsi="Calisto MT"/>
          <w:sz w:val="24"/>
          <w:szCs w:val="24"/>
        </w:rPr>
        <w:t xml:space="preserve"> and make sur</w:t>
      </w:r>
      <w:r w:rsidR="00815038">
        <w:rPr>
          <w:rFonts w:ascii="Calisto MT" w:hAnsi="Calisto MT"/>
          <w:sz w:val="24"/>
          <w:szCs w:val="24"/>
        </w:rPr>
        <w:t>e that the slide number you wish</w:t>
      </w:r>
      <w:r w:rsidR="0040643B">
        <w:rPr>
          <w:rFonts w:ascii="Calisto MT" w:hAnsi="Calisto MT"/>
          <w:sz w:val="24"/>
          <w:szCs w:val="24"/>
        </w:rPr>
        <w:t xml:space="preserve"> </w:t>
      </w:r>
      <w:r w:rsidR="00815038">
        <w:rPr>
          <w:rFonts w:ascii="Calisto MT" w:hAnsi="Calisto MT"/>
          <w:sz w:val="24"/>
          <w:szCs w:val="24"/>
        </w:rPr>
        <w:t xml:space="preserve">the hyperlink </w:t>
      </w:r>
      <w:r w:rsidR="0040643B">
        <w:rPr>
          <w:rFonts w:ascii="Calisto MT" w:hAnsi="Calisto MT"/>
          <w:sz w:val="24"/>
          <w:szCs w:val="24"/>
        </w:rPr>
        <w:t xml:space="preserve">to navigate to is highlighted.  Once so, hit </w:t>
      </w:r>
      <w:r w:rsidR="0040643B" w:rsidRPr="0040643B">
        <w:rPr>
          <w:rFonts w:ascii="Calisto MT" w:hAnsi="Calisto MT"/>
          <w:color w:val="0033CC"/>
          <w:sz w:val="24"/>
          <w:szCs w:val="24"/>
        </w:rPr>
        <w:t>OK</w:t>
      </w:r>
      <w:r w:rsidR="0040643B">
        <w:rPr>
          <w:rFonts w:ascii="Calisto MT" w:hAnsi="Calisto MT"/>
          <w:sz w:val="24"/>
          <w:szCs w:val="24"/>
        </w:rPr>
        <w:t xml:space="preserve"> to go back to the </w:t>
      </w:r>
      <w:proofErr w:type="spellStart"/>
      <w:r w:rsidR="0040643B">
        <w:rPr>
          <w:rFonts w:ascii="Calisto MT" w:hAnsi="Calisto MT"/>
          <w:sz w:val="24"/>
          <w:szCs w:val="24"/>
        </w:rPr>
        <w:t>gameboard</w:t>
      </w:r>
      <w:proofErr w:type="spellEnd"/>
      <w:r w:rsidR="0040643B">
        <w:rPr>
          <w:rFonts w:ascii="Calisto MT" w:hAnsi="Calisto MT"/>
          <w:sz w:val="24"/>
          <w:szCs w:val="24"/>
        </w:rPr>
        <w:t xml:space="preserve">, and continue similar edits of hyperlinks to </w:t>
      </w:r>
      <w:r w:rsidR="00815038">
        <w:rPr>
          <w:rFonts w:ascii="Calisto MT" w:hAnsi="Calisto MT"/>
          <w:sz w:val="24"/>
          <w:szCs w:val="24"/>
        </w:rPr>
        <w:t xml:space="preserve">any </w:t>
      </w:r>
      <w:r w:rsidR="0040643B">
        <w:rPr>
          <w:rFonts w:ascii="Calisto MT" w:hAnsi="Calisto MT"/>
          <w:sz w:val="24"/>
          <w:szCs w:val="24"/>
        </w:rPr>
        <w:t>other impacted slides</w:t>
      </w:r>
      <w:r w:rsidR="00815038">
        <w:rPr>
          <w:rFonts w:ascii="Calisto MT" w:hAnsi="Calisto MT"/>
          <w:sz w:val="24"/>
          <w:szCs w:val="24"/>
        </w:rPr>
        <w:t xml:space="preserve">. </w:t>
      </w:r>
      <w:r w:rsidR="00815038" w:rsidRPr="00815038">
        <w:rPr>
          <w:rFonts w:ascii="Calisto MT" w:hAnsi="Calisto MT"/>
          <w:sz w:val="24"/>
          <w:szCs w:val="24"/>
          <w:u w:val="single"/>
        </w:rPr>
        <w:t xml:space="preserve">Important </w:t>
      </w:r>
      <w:r w:rsidR="0040643B" w:rsidRPr="00815038">
        <w:rPr>
          <w:rFonts w:ascii="Calisto MT" w:hAnsi="Calisto MT"/>
          <w:sz w:val="24"/>
          <w:szCs w:val="24"/>
          <w:u w:val="single"/>
        </w:rPr>
        <w:t>note</w:t>
      </w:r>
      <w:r w:rsidR="00946F11">
        <w:rPr>
          <w:rFonts w:ascii="Calisto MT" w:hAnsi="Calisto MT"/>
          <w:sz w:val="24"/>
          <w:szCs w:val="24"/>
        </w:rPr>
        <w:t>:</w:t>
      </w:r>
      <w:r w:rsidR="0040643B">
        <w:rPr>
          <w:rFonts w:ascii="Calisto MT" w:hAnsi="Calisto MT"/>
          <w:sz w:val="24"/>
          <w:szCs w:val="24"/>
        </w:rPr>
        <w:t xml:space="preserve"> </w:t>
      </w:r>
      <w:r w:rsidR="00815038">
        <w:rPr>
          <w:rFonts w:ascii="Calisto MT" w:hAnsi="Calisto MT"/>
          <w:sz w:val="24"/>
          <w:szCs w:val="24"/>
        </w:rPr>
        <w:t xml:space="preserve"> </w:t>
      </w:r>
      <w:r w:rsidR="0040643B">
        <w:rPr>
          <w:rFonts w:ascii="Calisto MT" w:hAnsi="Calisto MT"/>
          <w:sz w:val="24"/>
          <w:szCs w:val="24"/>
        </w:rPr>
        <w:t>there can b</w:t>
      </w:r>
      <w:r w:rsidR="00946F11">
        <w:rPr>
          <w:rFonts w:ascii="Calisto MT" w:hAnsi="Calisto MT"/>
          <w:sz w:val="24"/>
          <w:szCs w:val="24"/>
        </w:rPr>
        <w:t>e a domi</w:t>
      </w:r>
      <w:r w:rsidR="00815038">
        <w:rPr>
          <w:rFonts w:ascii="Calisto MT" w:hAnsi="Calisto MT"/>
          <w:sz w:val="24"/>
          <w:szCs w:val="24"/>
        </w:rPr>
        <w:t xml:space="preserve">no effect to making such a </w:t>
      </w:r>
      <w:r w:rsidR="0040643B">
        <w:rPr>
          <w:rFonts w:ascii="Calisto MT" w:hAnsi="Calisto MT"/>
          <w:sz w:val="24"/>
          <w:szCs w:val="24"/>
        </w:rPr>
        <w:t>chan</w:t>
      </w:r>
      <w:r w:rsidR="00946F11">
        <w:rPr>
          <w:rFonts w:ascii="Calisto MT" w:hAnsi="Calisto MT"/>
          <w:sz w:val="24"/>
          <w:szCs w:val="24"/>
        </w:rPr>
        <w:t>ge</w:t>
      </w:r>
      <w:r w:rsidR="00815038">
        <w:rPr>
          <w:rFonts w:ascii="Calisto MT" w:hAnsi="Calisto MT"/>
          <w:sz w:val="24"/>
          <w:szCs w:val="24"/>
        </w:rPr>
        <w:t xml:space="preserve"> to one slide, resulting in</w:t>
      </w:r>
      <w:r w:rsidR="00946F11">
        <w:rPr>
          <w:rFonts w:ascii="Calisto MT" w:hAnsi="Calisto MT"/>
          <w:sz w:val="24"/>
          <w:szCs w:val="24"/>
        </w:rPr>
        <w:t xml:space="preserve"> the need to edit links to the sequence of a</w:t>
      </w:r>
      <w:r w:rsidR="0040643B">
        <w:rPr>
          <w:rFonts w:ascii="Calisto MT" w:hAnsi="Calisto MT"/>
          <w:sz w:val="24"/>
          <w:szCs w:val="24"/>
        </w:rPr>
        <w:t xml:space="preserve"> who</w:t>
      </w:r>
      <w:r w:rsidR="00946F11">
        <w:rPr>
          <w:rFonts w:ascii="Calisto MT" w:hAnsi="Calisto MT"/>
          <w:sz w:val="24"/>
          <w:szCs w:val="24"/>
        </w:rPr>
        <w:t>l</w:t>
      </w:r>
      <w:r w:rsidR="00815038">
        <w:rPr>
          <w:rFonts w:ascii="Calisto MT" w:hAnsi="Calisto MT"/>
          <w:sz w:val="24"/>
          <w:szCs w:val="24"/>
        </w:rPr>
        <w:t>e bunch of other slides to follow</w:t>
      </w:r>
      <w:r w:rsidR="00946F11">
        <w:rPr>
          <w:rFonts w:ascii="Calisto MT" w:hAnsi="Calisto MT"/>
          <w:sz w:val="24"/>
          <w:szCs w:val="24"/>
        </w:rPr>
        <w:t>.</w:t>
      </w:r>
      <w:r w:rsidR="00B80A95">
        <w:rPr>
          <w:rFonts w:ascii="Calisto MT" w:hAnsi="Calisto MT"/>
          <w:sz w:val="24"/>
          <w:szCs w:val="24"/>
        </w:rPr>
        <w:t xml:space="preserve">  </w:t>
      </w:r>
      <w:r w:rsidR="00946F11">
        <w:rPr>
          <w:rFonts w:ascii="Calisto MT" w:hAnsi="Calisto MT"/>
          <w:sz w:val="24"/>
          <w:szCs w:val="24"/>
        </w:rPr>
        <w:t xml:space="preserve">Should you need to do this, it may be helpful to set </w:t>
      </w:r>
      <w:r w:rsidR="005C44DD">
        <w:rPr>
          <w:rFonts w:ascii="Calisto MT" w:hAnsi="Calisto MT"/>
          <w:sz w:val="24"/>
          <w:szCs w:val="24"/>
        </w:rPr>
        <w:t>up a chart - such as those</w:t>
      </w:r>
      <w:r w:rsidR="00946F11">
        <w:rPr>
          <w:rFonts w:ascii="Calisto MT" w:hAnsi="Calisto MT"/>
          <w:sz w:val="24"/>
          <w:szCs w:val="24"/>
        </w:rPr>
        <w:t xml:space="preserve"> provided on the page</w:t>
      </w:r>
      <w:r w:rsidR="005C44DD">
        <w:rPr>
          <w:rFonts w:ascii="Calisto MT" w:hAnsi="Calisto MT"/>
          <w:sz w:val="24"/>
          <w:szCs w:val="24"/>
        </w:rPr>
        <w:t>s</w:t>
      </w:r>
      <w:r w:rsidR="00946F11">
        <w:rPr>
          <w:rFonts w:ascii="Calisto MT" w:hAnsi="Calisto MT"/>
          <w:sz w:val="24"/>
          <w:szCs w:val="24"/>
        </w:rPr>
        <w:t xml:space="preserve"> following - to indicate the sequence of slides and hyperlinks for the game, so if any changes need to be made, adjustments to the sequence can be tracked accordingly. </w:t>
      </w:r>
      <w:r w:rsidR="000B3C1D" w:rsidRPr="000B3C1D">
        <w:rPr>
          <w:rFonts w:ascii="Calisto MT" w:hAnsi="Calisto MT"/>
          <w:sz w:val="24"/>
          <w:szCs w:val="24"/>
          <w:u w:val="single"/>
        </w:rPr>
        <w:t>Please note</w:t>
      </w:r>
      <w:r w:rsidR="000B3C1D">
        <w:rPr>
          <w:rFonts w:ascii="Calisto MT" w:hAnsi="Calisto MT"/>
          <w:sz w:val="24"/>
          <w:szCs w:val="24"/>
        </w:rPr>
        <w:t xml:space="preserve">:  there is no need to change hyperlinks associated with underlined text (e.g. </w:t>
      </w:r>
      <w:r w:rsidR="000B3C1D" w:rsidRPr="000B3C1D">
        <w:rPr>
          <w:rFonts w:ascii="Calisto MT" w:hAnsi="Calisto MT"/>
          <w:sz w:val="24"/>
          <w:szCs w:val="24"/>
          <w:u w:val="single"/>
        </w:rPr>
        <w:t>Question</w:t>
      </w:r>
      <w:r w:rsidR="000B3C1D">
        <w:rPr>
          <w:rFonts w:ascii="Calisto MT" w:hAnsi="Calisto MT"/>
          <w:sz w:val="24"/>
          <w:szCs w:val="24"/>
        </w:rPr>
        <w:t xml:space="preserve">, </w:t>
      </w:r>
      <w:r w:rsidR="000B3C1D" w:rsidRPr="000B3C1D">
        <w:rPr>
          <w:rFonts w:ascii="Calisto MT" w:hAnsi="Calisto MT"/>
          <w:color w:val="C00000"/>
          <w:sz w:val="24"/>
          <w:szCs w:val="24"/>
          <w:u w:val="single"/>
        </w:rPr>
        <w:t>Answer</w:t>
      </w:r>
      <w:r w:rsidR="000B3C1D">
        <w:rPr>
          <w:rFonts w:ascii="Calisto MT" w:hAnsi="Calisto MT"/>
          <w:sz w:val="24"/>
          <w:szCs w:val="24"/>
        </w:rPr>
        <w:t xml:space="preserve"> or </w:t>
      </w:r>
      <w:r w:rsidR="000B3C1D" w:rsidRPr="000B3C1D">
        <w:rPr>
          <w:rFonts w:ascii="Calisto MT" w:hAnsi="Calisto MT"/>
          <w:color w:val="003300"/>
          <w:sz w:val="24"/>
          <w:szCs w:val="24"/>
          <w:u w:val="single"/>
        </w:rPr>
        <w:t>R</w:t>
      </w:r>
      <w:r w:rsidR="000B3C1D">
        <w:rPr>
          <w:rFonts w:ascii="Calisto MT" w:hAnsi="Calisto MT"/>
          <w:color w:val="003300"/>
          <w:sz w:val="24"/>
          <w:szCs w:val="24"/>
          <w:u w:val="single"/>
        </w:rPr>
        <w:t xml:space="preserve">eturn </w:t>
      </w:r>
      <w:proofErr w:type="gramStart"/>
      <w:r w:rsidR="000B3C1D">
        <w:rPr>
          <w:rFonts w:ascii="Calisto MT" w:hAnsi="Calisto MT"/>
          <w:color w:val="003300"/>
          <w:sz w:val="24"/>
          <w:szCs w:val="24"/>
          <w:u w:val="single"/>
        </w:rPr>
        <w:t xml:space="preserve">to </w:t>
      </w:r>
      <w:r w:rsidR="000B3C1D" w:rsidRPr="000B3C1D">
        <w:rPr>
          <w:rFonts w:ascii="Calisto MT" w:hAnsi="Calisto MT"/>
          <w:color w:val="003300"/>
          <w:sz w:val="24"/>
          <w:szCs w:val="24"/>
          <w:u w:val="single"/>
        </w:rPr>
        <w:t xml:space="preserve"> </w:t>
      </w:r>
      <w:proofErr w:type="spellStart"/>
      <w:r w:rsidR="000B3C1D" w:rsidRPr="000B3C1D">
        <w:rPr>
          <w:rFonts w:ascii="Calisto MT" w:hAnsi="Calisto MT"/>
          <w:color w:val="003300"/>
          <w:sz w:val="24"/>
          <w:szCs w:val="24"/>
          <w:u w:val="single"/>
        </w:rPr>
        <w:t>Gameboard</w:t>
      </w:r>
      <w:proofErr w:type="spellEnd"/>
      <w:proofErr w:type="gramEnd"/>
      <w:r w:rsidR="000B3C1D" w:rsidRPr="000B3C1D">
        <w:rPr>
          <w:rFonts w:ascii="Calisto MT" w:hAnsi="Calisto MT"/>
          <w:color w:val="76923C" w:themeColor="accent3" w:themeShade="BF"/>
          <w:sz w:val="24"/>
          <w:szCs w:val="24"/>
        </w:rPr>
        <w:t xml:space="preserve"> </w:t>
      </w:r>
      <w:r w:rsidR="000B3C1D">
        <w:rPr>
          <w:rFonts w:ascii="Calisto MT" w:hAnsi="Calisto MT"/>
          <w:sz w:val="24"/>
          <w:szCs w:val="24"/>
        </w:rPr>
        <w:t>prompts on slides, as these are set to advance where they need to go regardless of the slide order).</w:t>
      </w:r>
      <w:r w:rsidR="00B80A95">
        <w:rPr>
          <w:rFonts w:ascii="Calisto MT" w:hAnsi="Calisto MT"/>
          <w:sz w:val="24"/>
          <w:szCs w:val="24"/>
        </w:rPr>
        <w:t xml:space="preserve">                      </w:t>
      </w:r>
      <w:r w:rsidR="003E2E15">
        <w:rPr>
          <w:rFonts w:ascii="Calisto MT" w:hAnsi="Calisto MT"/>
          <w:sz w:val="24"/>
          <w:szCs w:val="24"/>
        </w:rPr>
        <w:t xml:space="preserve"> </w:t>
      </w:r>
    </w:p>
    <w:p w:rsidR="00E93E43" w:rsidRDefault="00E93E43" w:rsidP="00E93E43">
      <w:pPr>
        <w:spacing w:after="0"/>
        <w:ind w:left="180"/>
        <w:rPr>
          <w:rFonts w:ascii="Calisto MT" w:hAnsi="Calisto MT"/>
          <w:sz w:val="24"/>
          <w:szCs w:val="24"/>
        </w:rPr>
      </w:pPr>
    </w:p>
    <w:p w:rsidR="00F41948" w:rsidRDefault="0082683E" w:rsidP="0082683E">
      <w:pPr>
        <w:spacing w:after="120"/>
        <w:jc w:val="center"/>
      </w:pPr>
      <w:r w:rsidRPr="00F41948">
        <w:rPr>
          <w:rFonts w:ascii="Calibri" w:eastAsia="Times New Roman" w:hAnsi="Calibri" w:cs="Times New Roman"/>
          <w:color w:val="0033CC"/>
          <w:sz w:val="36"/>
          <w:szCs w:val="36"/>
        </w:rPr>
        <w:lastRenderedPageBreak/>
        <w:t xml:space="preserve">International Horseshoe Crab Jeopardy </w:t>
      </w:r>
      <w:proofErr w:type="spellStart"/>
      <w:r w:rsidRPr="00F41948">
        <w:rPr>
          <w:rFonts w:ascii="Calibri" w:eastAsia="Times New Roman" w:hAnsi="Calibri" w:cs="Times New Roman"/>
          <w:color w:val="0033CC"/>
          <w:sz w:val="36"/>
          <w:szCs w:val="36"/>
        </w:rPr>
        <w:t>ppt</w:t>
      </w:r>
      <w:proofErr w:type="spellEnd"/>
      <w:r w:rsidRPr="00F41948">
        <w:rPr>
          <w:rFonts w:ascii="Calibri" w:eastAsia="Times New Roman" w:hAnsi="Calibri" w:cs="Times New Roman"/>
          <w:color w:val="0033CC"/>
          <w:sz w:val="36"/>
          <w:szCs w:val="36"/>
        </w:rPr>
        <w:t xml:space="preserve"> slides set-up information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372"/>
        <w:gridCol w:w="713"/>
        <w:gridCol w:w="1350"/>
        <w:gridCol w:w="5220"/>
        <w:gridCol w:w="2160"/>
      </w:tblGrid>
      <w:tr w:rsidR="009260E6" w:rsidRPr="00F41948" w:rsidTr="00FF048E">
        <w:trPr>
          <w:trHeight w:val="522"/>
        </w:trPr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3E" w:rsidRPr="0082683E" w:rsidRDefault="0082683E" w:rsidP="001D6C4C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3E" w:rsidRPr="0082683E" w:rsidRDefault="0082683E" w:rsidP="001D6C4C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Value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83E" w:rsidRPr="0082683E" w:rsidRDefault="0082683E" w:rsidP="002D42FD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Hyperlink    takes you to </w:t>
            </w:r>
          </w:p>
        </w:tc>
        <w:tc>
          <w:tcPr>
            <w:tcW w:w="52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3E" w:rsidRPr="0082683E" w:rsidRDefault="0082683E" w:rsidP="001D6C4C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Question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2683E" w:rsidRPr="0082683E" w:rsidRDefault="0082683E" w:rsidP="001D6C4C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"What is" Answer</w:t>
            </w:r>
          </w:p>
        </w:tc>
      </w:tr>
      <w:tr w:rsidR="005C44DD" w:rsidRPr="00F41948" w:rsidTr="00FF048E"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9D75A1" w:rsidP="00F4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1st column (Where in the W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>orld?</w:t>
            </w:r>
            <w:r w:rsidR="005C44DD" w:rsidRPr="0082683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2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 horseshoe crabs called ‘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kabutogani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Japan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785A54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southernmost populations of the American horseshoe crab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>found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785A54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Yucatan, 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>Mexico</w:t>
            </w:r>
            <w:r w:rsidR="005C44DD" w:rsidRPr="0082683E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300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 the eggs of HSCs considered a dining delicacy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Malaysia, Thailand and/or Vietnam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400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A6795A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you need to go to see the largest masses of spawning HSCs on the planet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A6795A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Delaware Bay, USA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10 – Daily Double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A6795A" w:rsidP="00A6795A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are HSCs raised by high school students for release </w:t>
            </w:r>
            <w:r w:rsidR="005007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into the wild to help rebuild populations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A6795A" w:rsidP="00A6795A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Hong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Kong and/or Taiwan </w:t>
            </w:r>
          </w:p>
        </w:tc>
      </w:tr>
      <w:tr w:rsidR="005C44DD" w:rsidRPr="00F41948" w:rsidTr="00FF048E"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2nd column (B</w:t>
            </w:r>
            <w:r w:rsidR="009D75A1">
              <w:rPr>
                <w:rFonts w:ascii="Calibri" w:eastAsia="Times New Roman" w:hAnsi="Calibri" w:cs="Times New Roman"/>
                <w:color w:val="000000"/>
              </w:rPr>
              <w:t>y the N</w:t>
            </w:r>
            <w:r>
              <w:rPr>
                <w:rFonts w:ascii="Calibri" w:eastAsia="Times New Roman" w:hAnsi="Calibri" w:cs="Times New Roman"/>
                <w:color w:val="000000"/>
              </w:rPr>
              <w:t>umbers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13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0079B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FF048E">
              <w:rPr>
                <w:rFonts w:ascii="Calibri" w:eastAsia="Times New Roman" w:hAnsi="Calibri" w:cs="Times New Roman"/>
                <w:color w:val="000000"/>
              </w:rPr>
              <w:t>umber of species of HSC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>s that exist today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5970CF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5970CF">
              <w:rPr>
                <w:rFonts w:ascii="Calibri" w:eastAsia="Times New Roman" w:hAnsi="Calibri" w:cs="Times New Roman"/>
                <w:iCs/>
                <w:color w:val="000000"/>
              </w:rPr>
              <w:t>4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F4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200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15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FF048E" w:rsidRDefault="00FF048E" w:rsidP="00FF048E">
            <w:pPr>
              <w:spacing w:before="40" w:after="6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  <w:spacing w:val="-4"/>
              </w:rPr>
            </w:pPr>
            <w:r w:rsidRPr="00FF048E">
              <w:rPr>
                <w:rFonts w:ascii="Calibri" w:eastAsia="Times New Roman" w:hAnsi="Calibri" w:cs="Times New Roman"/>
                <w:color w:val="000000"/>
                <w:spacing w:val="-4"/>
              </w:rPr>
              <w:t xml:space="preserve">number of long spines on </w:t>
            </w:r>
            <w:r w:rsidR="005C44DD" w:rsidRPr="00FF048E">
              <w:rPr>
                <w:rFonts w:ascii="Calibri" w:eastAsia="Times New Roman" w:hAnsi="Calibri" w:cs="Times New Roman"/>
                <w:color w:val="000000"/>
                <w:spacing w:val="-4"/>
              </w:rPr>
              <w:t xml:space="preserve">female </w:t>
            </w:r>
            <w:proofErr w:type="spellStart"/>
            <w:r w:rsidR="005C44DD" w:rsidRPr="00FF048E">
              <w:rPr>
                <w:rFonts w:ascii="Calibri" w:eastAsia="Times New Roman" w:hAnsi="Calibri" w:cs="Times New Roman"/>
                <w:i/>
                <w:color w:val="000000"/>
                <w:spacing w:val="-4"/>
              </w:rPr>
              <w:t>Tachypleus</w:t>
            </w:r>
            <w:proofErr w:type="spellEnd"/>
            <w:r w:rsidR="005C44DD" w:rsidRPr="00FF048E">
              <w:rPr>
                <w:rFonts w:ascii="Calibri" w:eastAsia="Times New Roman" w:hAnsi="Calibri" w:cs="Times New Roman"/>
                <w:i/>
                <w:color w:val="000000"/>
                <w:spacing w:val="-4"/>
              </w:rPr>
              <w:t xml:space="preserve"> </w:t>
            </w:r>
            <w:proofErr w:type="spellStart"/>
            <w:r w:rsidR="005C44DD" w:rsidRPr="00FF048E">
              <w:rPr>
                <w:rFonts w:ascii="Calibri" w:eastAsia="Times New Roman" w:hAnsi="Calibri" w:cs="Times New Roman"/>
                <w:i/>
                <w:color w:val="000000"/>
                <w:spacing w:val="-4"/>
              </w:rPr>
              <w:t>tridentatus</w:t>
            </w:r>
            <w:proofErr w:type="spellEnd"/>
            <w:r w:rsidR="005C44DD" w:rsidRPr="00FF048E">
              <w:rPr>
                <w:rFonts w:ascii="Calibri" w:eastAsia="Times New Roman" w:hAnsi="Calibri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5970CF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3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F4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300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17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FF048E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r w:rsidR="00393603">
              <w:rPr>
                <w:rFonts w:ascii="Calibri" w:eastAsia="Times New Roman" w:hAnsi="Calibri" w:cs="Times New Roman"/>
                <w:color w:val="000000"/>
              </w:rPr>
              <w:t xml:space="preserve">pairs of legs 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>on a horseshoe crab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5970CF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5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F4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400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9D75A1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Slide 19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millions of years HSCs have been living on Earth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5970CF" w:rsidRDefault="009D75A1" w:rsidP="00FF048E">
            <w:pPr>
              <w:spacing w:before="40" w:after="6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450 (445 to be precise</w:t>
            </w:r>
            <w:r w:rsidR="005C44DD">
              <w:rPr>
                <w:rFonts w:ascii="Calibri" w:eastAsia="Times New Roman" w:hAnsi="Calibri" w:cs="Times New Roman"/>
                <w:iCs/>
                <w:color w:val="000000"/>
              </w:rPr>
              <w:t>)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F4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Sl</w:t>
            </w:r>
            <w:r w:rsidR="009D75A1">
              <w:rPr>
                <w:rFonts w:ascii="Calibri" w:eastAsia="Times New Roman" w:hAnsi="Calibri" w:cs="Times New Roman"/>
                <w:color w:val="000000"/>
              </w:rPr>
              <w:t xml:space="preserve">ide 21    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FF048E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years it takes an American HSC to reach adulthood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5970CF" w:rsidRDefault="00FF048E" w:rsidP="002D42FD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8-10</w:t>
            </w:r>
          </w:p>
        </w:tc>
      </w:tr>
      <w:tr w:rsidR="005C44DD" w:rsidRPr="00F41948" w:rsidTr="00FF048E"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9D75A1" w:rsidP="00F4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 column (HSC Parts Smarts</w:t>
            </w:r>
            <w:r w:rsidR="005C44DD" w:rsidRPr="0082683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Slide 23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393603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Nobel Prizes were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 xml:space="preserve"> awarded for research carried out on this part of the HSC</w:t>
            </w:r>
            <w:r w:rsidR="00B10B59">
              <w:rPr>
                <w:rFonts w:ascii="Calibri" w:eastAsia="Times New Roman" w:hAnsi="Calibri" w:cs="Times New Roman"/>
                <w:color w:val="000000"/>
              </w:rPr>
              <w:t xml:space="preserve"> anatomy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lateral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 eyes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 compound eyes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Slide 25 -Daily Double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B10B59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structures horseshoe crabs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 xml:space="preserve"> use for respiration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book gills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300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Slide 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FF048E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scientific term </w:t>
            </w:r>
            <w:r w:rsidR="00393603"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  <w:r w:rsidR="00B10B59">
              <w:rPr>
                <w:rFonts w:ascii="Calibri" w:eastAsia="Times New Roman" w:hAnsi="Calibri" w:cs="Times New Roman"/>
                <w:color w:val="000000"/>
              </w:rPr>
              <w:t>fro</w:t>
            </w:r>
            <w:r>
              <w:rPr>
                <w:rFonts w:ascii="Calibri" w:eastAsia="Times New Roman" w:hAnsi="Calibri" w:cs="Times New Roman"/>
                <w:color w:val="000000"/>
              </w:rPr>
              <w:t>nt section of the HSC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 xml:space="preserve"> body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prosoma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400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Slide 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F65340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name used for </w:t>
            </w:r>
            <w:r w:rsidR="005C44DD">
              <w:rPr>
                <w:rFonts w:ascii="Calibri" w:eastAsia="Times New Roman" w:hAnsi="Calibri" w:cs="Times New Roman"/>
                <w:color w:val="000000"/>
              </w:rPr>
              <w:t xml:space="preserve">specially modified hind legs of </w:t>
            </w:r>
            <w:r w:rsidR="009D75A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</w:rPr>
              <w:t>HSC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pusher legs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Slide 32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E53112" w:rsidP="00E53112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during spawning,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eggs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(in females)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and sperm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(in males) are released from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the underside of this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HSC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structure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E53112" w:rsidP="00E53112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operculum                               (or gill cover) </w:t>
            </w:r>
          </w:p>
        </w:tc>
      </w:tr>
      <w:tr w:rsidR="005C44DD" w:rsidRPr="00F41948" w:rsidTr="00FF048E"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2406A7" w:rsidP="00F4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4th column (Horseshoe Uses</w:t>
            </w:r>
            <w:r w:rsidR="005C44DD" w:rsidRPr="0082683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Slide 34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much-valued biomedical product from HSC blood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LAL or 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TAL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Slide 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HSC eggs on Delaware Bay provide a key resource </w:t>
            </w:r>
            <w:r w:rsidR="00E5795B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 supporting </w:t>
            </w:r>
            <w:r w:rsidR="00E5795B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</w:rPr>
              <w:t>mig</w:t>
            </w:r>
            <w:r w:rsidR="00E5795B">
              <w:rPr>
                <w:rFonts w:ascii="Calibri" w:eastAsia="Times New Roman" w:hAnsi="Calibri" w:cs="Times New Roman"/>
                <w:color w:val="000000"/>
              </w:rPr>
              <w:t>ration of _____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shorebirds                                   (or red knots)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300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38 -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Daily Double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E5795B" w:rsidP="00F729AB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LAL </w:t>
            </w:r>
            <w:r w:rsidR="00F729AB">
              <w:rPr>
                <w:rFonts w:ascii="Calibri" w:eastAsia="Times New Roman" w:hAnsi="Calibri" w:cs="Times New Roman"/>
                <w:color w:val="000000"/>
              </w:rPr>
              <w:t xml:space="preserve">makes human medicines safe to use by ensuring that they are not contaminated with _____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F729AB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bacterial endotoxins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400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41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from the mid 1800’s to 1900’s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millions of 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HSCs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were harvested </w:t>
            </w:r>
            <w:r w:rsidR="00F729AB">
              <w:rPr>
                <w:rFonts w:ascii="Calibri" w:eastAsia="Times New Roman" w:hAnsi="Calibri" w:cs="Times New Roman"/>
                <w:color w:val="000000"/>
              </w:rPr>
              <w:t xml:space="preserve">on Delaware Bay for 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use</w:t>
            </w:r>
            <w:r w:rsidR="00F729AB">
              <w:rPr>
                <w:rFonts w:ascii="Calibri" w:eastAsia="Times New Roman" w:hAnsi="Calibri" w:cs="Times New Roman"/>
                <w:color w:val="000000"/>
              </w:rPr>
              <w:t xml:space="preserve"> as _____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fert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lizer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43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the United States today, large numbers of  HSCs are used by commercial fisherman as</w:t>
            </w:r>
            <w:r w:rsidR="00F729AB">
              <w:rPr>
                <w:rFonts w:ascii="Calibri" w:eastAsia="Times New Roman" w:hAnsi="Calibri" w:cs="Times New Roman"/>
                <w:color w:val="000000"/>
              </w:rPr>
              <w:t xml:space="preserve"> _____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bait </w:t>
            </w:r>
            <w:r w:rsidR="00D90B87">
              <w:rPr>
                <w:rFonts w:ascii="Calibri" w:eastAsia="Times New Roman" w:hAnsi="Calibri" w:cs="Times New Roman"/>
                <w:color w:val="000000"/>
              </w:rPr>
              <w:t>(for eel or</w:t>
            </w:r>
            <w:r w:rsidR="00E53112">
              <w:rPr>
                <w:rFonts w:ascii="Calibri" w:eastAsia="Times New Roman" w:hAnsi="Calibri" w:cs="Times New Roman"/>
                <w:color w:val="000000"/>
              </w:rPr>
              <w:t xml:space="preserve">       conch 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fisheries</w:t>
            </w:r>
            <w:r w:rsidR="00E5311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C44DD" w:rsidRPr="00F41948" w:rsidTr="00FF048E"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5th column (HSC Hodge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Podge</w:t>
            </w:r>
            <w:proofErr w:type="spellEnd"/>
            <w:r w:rsidRPr="0082683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45 -Daily Double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92A">
              <w:rPr>
                <w:rFonts w:ascii="Calibri" w:eastAsia="Times New Roman" w:hAnsi="Calibri" w:cs="Times New Roman"/>
                <w:color w:val="000000"/>
              </w:rPr>
              <w:t>the blood of</w:t>
            </w:r>
            <w:r w:rsidR="00D90B87">
              <w:rPr>
                <w:rFonts w:ascii="Calibri" w:eastAsia="Times New Roman" w:hAnsi="Calibri" w:cs="Times New Roman"/>
                <w:color w:val="000000"/>
              </w:rPr>
              <w:t xml:space="preserve"> the HSC appears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blue because it contains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copper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200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48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92A">
              <w:rPr>
                <w:rFonts w:ascii="Calibri" w:eastAsia="Times New Roman" w:hAnsi="Calibri" w:cs="Times New Roman"/>
                <w:color w:val="000000"/>
              </w:rPr>
              <w:t>process by which HSCs grow in stages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molting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300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people have died from using HSCs in this way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eating them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400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52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phylum of animals to which HSCs belong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arthropod</w:t>
            </w:r>
          </w:p>
        </w:tc>
      </w:tr>
      <w:tr w:rsidR="005C44DD" w:rsidRPr="00F41948" w:rsidTr="00FF048E"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44DD" w:rsidRPr="0082683E" w:rsidRDefault="005C44DD" w:rsidP="00F41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C44DD" w:rsidRPr="0082683E" w:rsidRDefault="005C44DD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 54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D" w:rsidRPr="0082683E" w:rsidRDefault="00C92789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highly</w:t>
            </w:r>
            <w:r w:rsidR="007F3351">
              <w:rPr>
                <w:rFonts w:ascii="Calibri" w:eastAsia="Times New Roman" w:hAnsi="Calibri" w:cs="Times New Roman"/>
                <w:color w:val="000000"/>
              </w:rPr>
              <w:t xml:space="preserve"> diverse,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long extinct, group of animals that came before HSCs and resembled them in many ways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4DD" w:rsidRPr="0082683E" w:rsidRDefault="00C92789" w:rsidP="007A5F91">
            <w:pPr>
              <w:spacing w:before="4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trilobites</w:t>
            </w:r>
          </w:p>
        </w:tc>
      </w:tr>
    </w:tbl>
    <w:p w:rsidR="000E6C39" w:rsidRPr="000E6C39" w:rsidRDefault="000E6C39" w:rsidP="000E6C39">
      <w:pPr>
        <w:spacing w:after="40"/>
        <w:jc w:val="center"/>
        <w:rPr>
          <w:sz w:val="34"/>
          <w:szCs w:val="34"/>
        </w:rPr>
      </w:pPr>
      <w:r w:rsidRPr="00F41948">
        <w:rPr>
          <w:rFonts w:ascii="Calibri" w:eastAsia="Times New Roman" w:hAnsi="Calibri" w:cs="Times New Roman"/>
          <w:color w:val="0033CC"/>
          <w:sz w:val="36"/>
          <w:szCs w:val="36"/>
        </w:rPr>
        <w:lastRenderedPageBreak/>
        <w:t xml:space="preserve"> </w:t>
      </w:r>
      <w:r w:rsidRPr="000E6C39">
        <w:rPr>
          <w:rFonts w:ascii="Calibri" w:eastAsia="Times New Roman" w:hAnsi="Calibri" w:cs="Times New Roman"/>
          <w:color w:val="0033CC"/>
          <w:sz w:val="34"/>
          <w:szCs w:val="34"/>
        </w:rPr>
        <w:t xml:space="preserve">International Horseshoe Crab </w:t>
      </w:r>
      <w:r w:rsidRPr="000E6C39">
        <w:rPr>
          <w:rFonts w:ascii="Calibri" w:eastAsia="Times New Roman" w:hAnsi="Calibri" w:cs="Times New Roman"/>
          <w:color w:val="C00000"/>
          <w:sz w:val="34"/>
          <w:szCs w:val="34"/>
        </w:rPr>
        <w:t xml:space="preserve">Double Jeopardy </w:t>
      </w:r>
      <w:proofErr w:type="spellStart"/>
      <w:r w:rsidRPr="000E6C39">
        <w:rPr>
          <w:rFonts w:ascii="Calibri" w:eastAsia="Times New Roman" w:hAnsi="Calibri" w:cs="Times New Roman"/>
          <w:color w:val="0033CC"/>
          <w:sz w:val="34"/>
          <w:szCs w:val="34"/>
        </w:rPr>
        <w:t>ppt</w:t>
      </w:r>
      <w:proofErr w:type="spellEnd"/>
      <w:r w:rsidRPr="000E6C39">
        <w:rPr>
          <w:rFonts w:ascii="Calibri" w:eastAsia="Times New Roman" w:hAnsi="Calibri" w:cs="Times New Roman"/>
          <w:color w:val="0033CC"/>
          <w:sz w:val="34"/>
          <w:szCs w:val="34"/>
        </w:rPr>
        <w:t xml:space="preserve"> slides set-up information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372"/>
        <w:gridCol w:w="803"/>
        <w:gridCol w:w="1440"/>
        <w:gridCol w:w="4680"/>
        <w:gridCol w:w="2520"/>
      </w:tblGrid>
      <w:tr w:rsidR="000E6C39" w:rsidRPr="00F41948" w:rsidTr="002D42FD">
        <w:trPr>
          <w:trHeight w:val="522"/>
        </w:trPr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C39" w:rsidRPr="0082683E" w:rsidRDefault="000E6C39" w:rsidP="002D42FD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 xml:space="preserve">Hyperlink    takes you to </w:t>
            </w:r>
          </w:p>
        </w:tc>
        <w:tc>
          <w:tcPr>
            <w:tcW w:w="468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Question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ind w:left="-144" w:right="-1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"What is" Answer</w:t>
            </w:r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82683E" w:rsidRDefault="0051574C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1st column (the Four S</w:t>
            </w:r>
            <w:r w:rsidR="000E6C39" w:rsidRPr="0082683E">
              <w:rPr>
                <w:rFonts w:ascii="Calibri" w:eastAsia="Times New Roman" w:hAnsi="Calibri" w:cs="Times New Roman"/>
                <w:color w:val="000000"/>
              </w:rPr>
              <w:t>pecies)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2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7109ED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the most abundant and well-protected of the 4 horseshoe crab (HSC) species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 xml:space="preserve">Limulus </w:t>
            </w: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polyphemus</w:t>
            </w:r>
            <w:proofErr w:type="spellEnd"/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females of this species feature 3 long spines </w:t>
            </w:r>
            <w:r w:rsidR="007976B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on each side of the </w:t>
            </w:r>
            <w:proofErr w:type="spellStart"/>
            <w:r w:rsidR="007976B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opisthosoma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Tachypleus</w:t>
            </w:r>
            <w:proofErr w:type="spellEnd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tridentatus</w:t>
            </w:r>
            <w:proofErr w:type="spellEnd"/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– Daily Double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A16FBC" w:rsidP="00A16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produces the largest eggs of the four species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A16FBC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Tachypleus</w:t>
            </w:r>
            <w:proofErr w:type="spellEnd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gigas</w:t>
            </w:r>
            <w:proofErr w:type="spellEnd"/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7976B0" w:rsidP="00A16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practices </w:t>
            </w:r>
            <w:r w:rsidR="00A16FB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polyandrous (multiple ma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les</w:t>
            </w:r>
            <w:r w:rsidR="00A16FB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fertilizing the eggs of one female) </w:t>
            </w:r>
            <w:r w:rsidR="00A16FB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mating strategies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A16FBC" w:rsidP="00A16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 xml:space="preserve">Limulus </w:t>
            </w: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polyphemus</w:t>
            </w:r>
            <w:proofErr w:type="spellEnd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de 11        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species associated with </w:t>
            </w:r>
            <w:proofErr w:type="spellStart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tetradotoxin</w:t>
            </w:r>
            <w:proofErr w:type="spellEnd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poisoning </w:t>
            </w:r>
            <w:r w:rsidR="007109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from consumption by humans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Carcinoscorpius</w:t>
            </w:r>
            <w:proofErr w:type="spellEnd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rotundicauda</w:t>
            </w:r>
            <w:proofErr w:type="spellEnd"/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683E">
              <w:rPr>
                <w:rFonts w:ascii="Calibri" w:eastAsia="Times New Roman" w:hAnsi="Calibri" w:cs="Times New Roman"/>
                <w:color w:val="000000"/>
              </w:rPr>
              <w:t>2nd column (Where in the World?)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13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a museum shaped like and dedicated to the horseshoe crab can be found here  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Japan</w:t>
            </w:r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bounties </w:t>
            </w:r>
            <w:r w:rsidR="007976B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were once offered in this coastal U.S. area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for turning in </w:t>
            </w:r>
            <w:r w:rsidR="00275DAC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the </w:t>
            </w:r>
            <w:r w:rsidR="007976B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tails of dead HSC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275DAC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Cape Cod</w:t>
            </w:r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275DAC" w:rsidP="0060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HSCs are used </w:t>
            </w:r>
            <w:r w:rsidR="0060681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for bait in the octopus fishery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here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606810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Mexico</w:t>
            </w:r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– Daily Double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EE3316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HSCs are celebrated in these countri</w:t>
            </w:r>
            <w:r w:rsidR="000E6C39"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es during Chinese Valentine’s day events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Hong Kong, Taiwan </w:t>
            </w:r>
            <w:r w:rsidR="00D90B87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and/or China</w:t>
            </w:r>
          </w:p>
        </w:tc>
      </w:tr>
      <w:tr w:rsidR="000E6C39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C39" w:rsidRPr="0082683E" w:rsidRDefault="000E6C39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22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Buddhist blessings of horseshoe crab events have been held here </w:t>
            </w:r>
            <w:r w:rsidR="00B10B5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each of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the last 6 years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6C39" w:rsidRPr="000E6C39" w:rsidRDefault="000E6C3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United States                               (or Delaware Bay)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 column (Structure   &amp;</w:t>
            </w:r>
            <w:r w:rsidR="002406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Function</w:t>
            </w:r>
            <w:r w:rsidRPr="0082683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24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these structures enab</w:t>
            </w:r>
            <w:r w:rsidR="00EE331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le the HSC to detect UV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ligh</w:t>
            </w:r>
            <w:r w:rsidR="00EE331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 for adjusting its sensitivity to light at night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median eyes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B10B59" w:rsidP="00B1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</w:t>
            </w:r>
            <w:r w:rsidR="006A762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emale HSCs use these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versatile appendages to mold their eggs into clusters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B10B5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pusher legs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B10B5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photosensors</w:t>
            </w:r>
            <w:proofErr w:type="spellEnd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in this structure assist the HSC in maintaining its day/night 24-hour clock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B10B5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telson</w:t>
            </w:r>
            <w:proofErr w:type="spellEnd"/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E53112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chitinous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E3316">
              <w:rPr>
                <w:rFonts w:ascii="Calibri" w:eastAsia="Times New Roman" w:hAnsi="Calibri" w:cs="Times New Roman"/>
                <w:color w:val="000000"/>
              </w:rPr>
              <w:t>spin</w:t>
            </w:r>
            <w:r>
              <w:rPr>
                <w:rFonts w:ascii="Calibri" w:eastAsia="Times New Roman" w:hAnsi="Calibri" w:cs="Times New Roman"/>
                <w:color w:val="000000"/>
              </w:rPr>
              <w:t>es inside this</w:t>
            </w:r>
            <w:r w:rsidR="00EE3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organ help the HSC break </w:t>
            </w:r>
            <w:r w:rsidR="00EE3316">
              <w:rPr>
                <w:rFonts w:ascii="Calibri" w:eastAsia="Times New Roman" w:hAnsi="Calibri" w:cs="Times New Roman"/>
                <w:color w:val="000000"/>
              </w:rPr>
              <w:t xml:space="preserve">down </w:t>
            </w:r>
            <w:r>
              <w:rPr>
                <w:rFonts w:ascii="Calibri" w:eastAsia="Times New Roman" w:hAnsi="Calibri" w:cs="Times New Roman"/>
                <w:color w:val="000000"/>
              </w:rPr>
              <w:t>its food</w:t>
            </w:r>
            <w:r w:rsidR="009D75A1"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E53112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crop-gizzard                          (or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proventriculus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32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name for special sensory organ located at the </w:t>
            </w:r>
            <w:r w:rsidR="00B10B5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base of the HSC pusher leg above its gills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flabellum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82683E" w:rsidRDefault="00A6795A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4th column (HSCs &amp; Humans</w:t>
            </w:r>
            <w:r w:rsidR="009D75A1" w:rsidRPr="0082683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34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A6795A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 few</w:t>
            </w:r>
            <w:r w:rsidR="00785A5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years ago, Asian HSC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 were being imported to the United States for use as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A6795A" w:rsidP="00A6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bait for eel or conch (whelk) fisheries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Slide 36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– Daily Double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785A54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over </w:t>
            </w:r>
            <w:r w:rsidR="00A6795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100 years ago on Delaware Bay, HSC eggs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="00A6795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were shoveled up by the wagonload for use as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75A1" w:rsidRPr="000E6C39" w:rsidRDefault="00A6795A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feed for chickens &amp; hogs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39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A6795A" w:rsidP="00A6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Japanese mythology holds that the spirit of these people are embodied in the shell</w:t>
            </w:r>
            <w:r w:rsidR="0024358C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HSCs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A6795A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Samurai warriors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41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24358C" w:rsidP="00A6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in the 1970's, University </w:t>
            </w:r>
            <w:r w:rsidR="00A6795A"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Delaware researchers spun </w:t>
            </w:r>
            <w:r w:rsidR="00A6795A"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chitin filaments from HSCs for use 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A6795A" w:rsidP="00A67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burn wraps and/or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surgical sutures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43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B10B5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</w:t>
            </w:r>
            <w:r w:rsidR="009D75A1"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n Indian researcher recently discovered potential use of the fluid inside the HSC egg for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tissue regeneration therapies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82683E" w:rsidRDefault="0051574C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5th column (Name that</w:t>
            </w:r>
            <w:r w:rsidR="009D75A1" w:rsidRPr="0082683E">
              <w:rPr>
                <w:rFonts w:ascii="Calibri" w:eastAsia="Times New Roman" w:hAnsi="Calibri" w:cs="Times New Roman"/>
                <w:color w:val="000000"/>
              </w:rPr>
              <w:t xml:space="preserve"> Scientist)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0E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Slide 45 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noted for his gr</w:t>
            </w:r>
            <w:r w:rsidR="00FC55E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ound-breaking, Nobel Prize    winn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ing research on horseshoe crab vision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Dr. </w:t>
            </w:r>
            <w:proofErr w:type="spellStart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Keffer</w:t>
            </w:r>
            <w:proofErr w:type="spellEnd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Hartline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47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546A49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renowned</w:t>
            </w:r>
            <w:r w:rsidR="00FC55E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world </w:t>
            </w:r>
            <w:r w:rsidR="009D75A1"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authority (after 60</w:t>
            </w:r>
            <w:r w:rsidR="00FC55E6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+</w:t>
            </w:r>
            <w:r w:rsidR="009D75A1"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="009D75A1" w:rsidRPr="000E6C39">
              <w:rPr>
                <w:rFonts w:ascii="Calibri" w:eastAsia="Times New Roman" w:hAnsi="Calibri" w:cs="Times New Roman"/>
                <w:color w:val="000000"/>
                <w:spacing w:val="-4"/>
                <w:sz w:val="21"/>
                <w:szCs w:val="21"/>
              </w:rPr>
              <w:t xml:space="preserve">years of dedicated study) on </w:t>
            </w:r>
            <w:r w:rsidR="009D75A1" w:rsidRPr="000E6C39">
              <w:rPr>
                <w:rFonts w:ascii="Calibri" w:eastAsia="Times New Roman" w:hAnsi="Calibri" w:cs="Times New Roman"/>
                <w:i/>
                <w:iCs/>
                <w:color w:val="000000"/>
                <w:spacing w:val="-4"/>
                <w:sz w:val="21"/>
                <w:szCs w:val="21"/>
              </w:rPr>
              <w:t xml:space="preserve">Limulus </w:t>
            </w:r>
            <w:proofErr w:type="spellStart"/>
            <w:r w:rsidR="009D75A1" w:rsidRPr="000E6C39">
              <w:rPr>
                <w:rFonts w:ascii="Calibri" w:eastAsia="Times New Roman" w:hAnsi="Calibri" w:cs="Times New Roman"/>
                <w:i/>
                <w:iCs/>
                <w:color w:val="000000"/>
                <w:spacing w:val="-4"/>
                <w:sz w:val="21"/>
                <w:szCs w:val="21"/>
              </w:rPr>
              <w:t>polyphemus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Dr. Carl Shuster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49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researchers</w:t>
            </w:r>
            <w:r w:rsidR="0060681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recognized for their extraordi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n</w:t>
            </w:r>
            <w:r w:rsidR="0060681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ry collaboration on the discovery of LAL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Dr. Fred Bang &amp;                Dr. Jack Levin</w:t>
            </w:r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pacing w:val="-2"/>
                <w:sz w:val="21"/>
                <w:szCs w:val="21"/>
              </w:rPr>
              <w:t>most honored Japanese HSC scientist for lifelong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pioneering research on </w:t>
            </w: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Tachypleus</w:t>
            </w:r>
            <w:proofErr w:type="spellEnd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E6C39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</w:rPr>
              <w:t>tridentatus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Dr. Koichi </w:t>
            </w:r>
            <w:proofErr w:type="spellStart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Sekiguchi</w:t>
            </w:r>
            <w:proofErr w:type="spellEnd"/>
          </w:p>
        </w:tc>
      </w:tr>
      <w:tr w:rsidR="009D75A1" w:rsidRPr="00F41948" w:rsidTr="002D42FD">
        <w:trPr>
          <w:trHeight w:val="475"/>
        </w:trPr>
        <w:tc>
          <w:tcPr>
            <w:tcW w:w="137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75A1" w:rsidRPr="0082683E" w:rsidRDefault="009D75A1" w:rsidP="002D4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</w:t>
            </w: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Slide 53 – Daily Double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noted for developing a synthetic, genetically-engineered version of LAL called  'Factor C'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75A1" w:rsidRPr="000E6C39" w:rsidRDefault="009D75A1" w:rsidP="002D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Dr. </w:t>
            </w:r>
            <w:proofErr w:type="spellStart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Jeak</w:t>
            </w:r>
            <w:proofErr w:type="spellEnd"/>
            <w:r w:rsidRPr="000E6C3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Ling Ding</w:t>
            </w:r>
          </w:p>
        </w:tc>
      </w:tr>
    </w:tbl>
    <w:p w:rsidR="002406A7" w:rsidRDefault="002406A7" w:rsidP="000E6C39">
      <w:pPr>
        <w:spacing w:after="0"/>
        <w:sectPr w:rsidR="002406A7" w:rsidSect="001D6C4C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2406A7" w:rsidRPr="00F729AB" w:rsidRDefault="002406A7" w:rsidP="00F729AB">
      <w:pPr>
        <w:spacing w:after="60"/>
        <w:jc w:val="center"/>
        <w:rPr>
          <w:color w:val="0033CC"/>
          <w:sz w:val="46"/>
          <w:szCs w:val="46"/>
        </w:rPr>
      </w:pPr>
      <w:r w:rsidRPr="00F729AB">
        <w:rPr>
          <w:color w:val="0033CC"/>
          <w:sz w:val="46"/>
          <w:szCs w:val="46"/>
        </w:rPr>
        <w:lastRenderedPageBreak/>
        <w:t xml:space="preserve">Teacher answer key for International </w:t>
      </w:r>
      <w:r w:rsidRPr="00546A49">
        <w:rPr>
          <w:color w:val="C00000"/>
          <w:sz w:val="46"/>
          <w:szCs w:val="46"/>
        </w:rPr>
        <w:t xml:space="preserve">HSC Jeopardy </w:t>
      </w:r>
      <w:r w:rsidRPr="00F729AB">
        <w:rPr>
          <w:color w:val="0033CC"/>
          <w:sz w:val="46"/>
          <w:szCs w:val="46"/>
        </w:rPr>
        <w:t>(student version) game</w:t>
      </w:r>
    </w:p>
    <w:tbl>
      <w:tblPr>
        <w:tblW w:w="14400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D92B08" w:rsidRPr="002406A7" w:rsidTr="00F729AB">
        <w:trPr>
          <w:trHeight w:val="288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2B08" w:rsidRPr="002406A7" w:rsidRDefault="00D92B08" w:rsidP="00F7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6A7">
              <w:rPr>
                <w:b/>
                <w:bCs/>
                <w:sz w:val="28"/>
                <w:szCs w:val="28"/>
              </w:rPr>
              <w:t>Where in the World?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2B08" w:rsidRPr="002406A7" w:rsidRDefault="00D92B08" w:rsidP="00F7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the Numbers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2B08" w:rsidRPr="002406A7" w:rsidRDefault="00D92B08" w:rsidP="00F7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HSC Parts Smarts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2B08" w:rsidRPr="002406A7" w:rsidRDefault="00D92B08" w:rsidP="00F7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Horseshoe Uses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2B08" w:rsidRPr="002406A7" w:rsidRDefault="00D92B08" w:rsidP="00F729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HSC Hodge </w:t>
            </w:r>
            <w:proofErr w:type="spellStart"/>
            <w:r>
              <w:rPr>
                <w:b/>
                <w:bCs/>
                <w:sz w:val="28"/>
                <w:szCs w:val="28"/>
              </w:rPr>
              <w:t>Podge</w:t>
            </w:r>
            <w:proofErr w:type="spellEnd"/>
          </w:p>
        </w:tc>
      </w:tr>
      <w:tr w:rsidR="00D92B08" w:rsidRPr="002406A7" w:rsidTr="002D42FD">
        <w:trPr>
          <w:trHeight w:val="1586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 w:rsidRPr="002D42FD">
              <w:rPr>
                <w:b/>
                <w:bCs/>
                <w:color w:val="0033CC"/>
              </w:rPr>
              <w:t>100</w:t>
            </w:r>
          </w:p>
          <w:p w:rsidR="00D92B08" w:rsidRDefault="00D92B08" w:rsidP="0051574C">
            <w:pPr>
              <w:spacing w:before="18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FD">
              <w:rPr>
                <w:rFonts w:ascii="Calibri" w:eastAsia="Times New Roman" w:hAnsi="Calibri" w:cs="Times New Roman"/>
                <w:color w:val="000000"/>
              </w:rPr>
              <w:t>are horseshoe crabs called ‘</w:t>
            </w:r>
            <w:proofErr w:type="spellStart"/>
            <w:r w:rsidRPr="002D42FD">
              <w:rPr>
                <w:rFonts w:ascii="Calibri" w:eastAsia="Times New Roman" w:hAnsi="Calibri" w:cs="Times New Roman"/>
                <w:color w:val="000000"/>
              </w:rPr>
              <w:t>kabutogani</w:t>
            </w:r>
            <w:proofErr w:type="spellEnd"/>
            <w:r w:rsidRPr="002D42FD">
              <w:rPr>
                <w:rFonts w:ascii="Calibri" w:eastAsia="Times New Roman" w:hAnsi="Calibri" w:cs="Times New Roman"/>
                <w:color w:val="000000"/>
              </w:rPr>
              <w:t>’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  <w:rPr>
                <w:i/>
                <w:sz w:val="24"/>
                <w:szCs w:val="24"/>
              </w:rPr>
            </w:pPr>
            <w:r w:rsidRPr="00E5795B">
              <w:rPr>
                <w:i/>
                <w:sz w:val="24"/>
                <w:szCs w:val="24"/>
              </w:rPr>
              <w:t xml:space="preserve">What is </w:t>
            </w:r>
            <w:r w:rsidRPr="002D42FD">
              <w:rPr>
                <w:i/>
                <w:color w:val="C00000"/>
                <w:sz w:val="24"/>
                <w:szCs w:val="24"/>
              </w:rPr>
              <w:t>Japan?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 w:rsidRPr="002D42FD">
              <w:rPr>
                <w:b/>
                <w:bCs/>
                <w:color w:val="0033CC"/>
              </w:rPr>
              <w:t>100</w:t>
            </w:r>
          </w:p>
          <w:p w:rsidR="00D92B08" w:rsidRDefault="00FF048E" w:rsidP="0051574C">
            <w:pPr>
              <w:spacing w:before="18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species of HSC</w:t>
            </w:r>
            <w:r w:rsidR="00393603">
              <w:rPr>
                <w:rFonts w:ascii="Calibri" w:eastAsia="Times New Roman" w:hAnsi="Calibri" w:cs="Times New Roman"/>
                <w:color w:val="000000"/>
              </w:rPr>
              <w:t>s tha</w:t>
            </w:r>
            <w:bookmarkStart w:id="0" w:name="_GoBack"/>
            <w:bookmarkEnd w:id="0"/>
            <w:r w:rsidR="00393603">
              <w:rPr>
                <w:rFonts w:ascii="Calibri" w:eastAsia="Times New Roman" w:hAnsi="Calibri" w:cs="Times New Roman"/>
                <w:color w:val="000000"/>
              </w:rPr>
              <w:t>t exist today</w:t>
            </w:r>
            <w:r w:rsidR="00897D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92B08" w:rsidRPr="002D4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92B08" w:rsidRPr="002D42FD" w:rsidRDefault="00D92B08" w:rsidP="0051574C">
            <w:pPr>
              <w:spacing w:before="180"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 xml:space="preserve">What </w:t>
            </w:r>
            <w:proofErr w:type="gramStart"/>
            <w:r w:rsidRPr="00E5795B">
              <w:rPr>
                <w:i/>
                <w:sz w:val="24"/>
                <w:szCs w:val="24"/>
              </w:rPr>
              <w:t>is</w:t>
            </w:r>
            <w:proofErr w:type="gramEnd"/>
            <w:r w:rsidRPr="00E5795B">
              <w:rPr>
                <w:i/>
                <w:sz w:val="24"/>
                <w:szCs w:val="24"/>
              </w:rPr>
              <w:t xml:space="preserve"> </w:t>
            </w:r>
            <w:r w:rsidR="00393603">
              <w:rPr>
                <w:i/>
                <w:color w:val="C00000"/>
                <w:sz w:val="24"/>
                <w:szCs w:val="24"/>
              </w:rPr>
              <w:t>4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 w:rsidRPr="002D42FD">
              <w:rPr>
                <w:b/>
                <w:bCs/>
                <w:color w:val="0033CC"/>
              </w:rPr>
              <w:t>100</w:t>
            </w:r>
          </w:p>
          <w:p w:rsidR="00D92B08" w:rsidRPr="00393603" w:rsidRDefault="00393603" w:rsidP="0051574C">
            <w:pPr>
              <w:spacing w:before="60" w:after="12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Nobel Prizes were</w:t>
            </w:r>
            <w:r w:rsidRPr="003936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awarded for research carried out on this part of the HSC anatomy</w:t>
            </w:r>
            <w:r w:rsidR="00D92B08" w:rsidRPr="003936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92B08" w:rsidRPr="00393603" w:rsidRDefault="00393603" w:rsidP="0051574C">
            <w:pPr>
              <w:spacing w:after="0" w:line="247" w:lineRule="auto"/>
              <w:jc w:val="center"/>
            </w:pPr>
            <w:r w:rsidRPr="00E5795B">
              <w:rPr>
                <w:i/>
              </w:rPr>
              <w:t xml:space="preserve">What are </w:t>
            </w:r>
            <w:r w:rsidRPr="00393603">
              <w:rPr>
                <w:i/>
                <w:color w:val="C00000"/>
              </w:rPr>
              <w:t xml:space="preserve">the lateral eyes </w:t>
            </w:r>
            <w:r>
              <w:rPr>
                <w:i/>
                <w:color w:val="C00000"/>
              </w:rPr>
              <w:t xml:space="preserve">  or </w:t>
            </w:r>
            <w:r w:rsidRPr="00393603">
              <w:rPr>
                <w:i/>
                <w:color w:val="C00000"/>
              </w:rPr>
              <w:t>compound eyes</w:t>
            </w:r>
            <w:r w:rsidR="00D92B08" w:rsidRPr="00393603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 w:rsidRPr="002D42FD">
              <w:rPr>
                <w:b/>
                <w:bCs/>
                <w:color w:val="0033CC"/>
              </w:rPr>
              <w:t>100</w:t>
            </w:r>
          </w:p>
          <w:p w:rsidR="00D92B08" w:rsidRDefault="00E5795B" w:rsidP="0051574C">
            <w:pPr>
              <w:spacing w:before="180" w:after="18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much-valued biomedical product from HSC blood</w:t>
            </w:r>
            <w:r w:rsidR="00D92B08" w:rsidRPr="002D4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>What is</w:t>
            </w:r>
            <w:r w:rsidRPr="00E5795B">
              <w:rPr>
                <w:i/>
                <w:color w:val="C00000"/>
                <w:sz w:val="24"/>
                <w:szCs w:val="24"/>
              </w:rPr>
              <w:t xml:space="preserve"> </w:t>
            </w:r>
            <w:r w:rsidR="00E5795B">
              <w:rPr>
                <w:i/>
                <w:color w:val="C00000"/>
                <w:sz w:val="24"/>
                <w:szCs w:val="24"/>
              </w:rPr>
              <w:t>LAL or TAL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 w:rsidRPr="002D42FD">
              <w:rPr>
                <w:b/>
                <w:bCs/>
                <w:color w:val="0033CC"/>
              </w:rPr>
              <w:t>100</w:t>
            </w:r>
            <w:r>
              <w:rPr>
                <w:b/>
                <w:bCs/>
                <w:color w:val="0033CC"/>
              </w:rPr>
              <w:t xml:space="preserve">           Daily Double!</w:t>
            </w:r>
          </w:p>
          <w:p w:rsidR="00D92B08" w:rsidRPr="00F729AB" w:rsidRDefault="00F729AB" w:rsidP="0051574C">
            <w:pPr>
              <w:spacing w:before="24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729A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 blood of the HSC appears blue because it contains</w:t>
            </w:r>
            <w:r w:rsidR="00D92B08" w:rsidRPr="00F729A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F729AB">
              <w:rPr>
                <w:i/>
                <w:sz w:val="24"/>
                <w:szCs w:val="24"/>
              </w:rPr>
              <w:t xml:space="preserve">What is </w:t>
            </w:r>
            <w:r w:rsidR="00F729AB">
              <w:rPr>
                <w:i/>
                <w:color w:val="C00000"/>
                <w:sz w:val="24"/>
                <w:szCs w:val="24"/>
              </w:rPr>
              <w:t>copper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</w:tr>
      <w:tr w:rsidR="00D92B08" w:rsidRPr="002406A7" w:rsidTr="002D42FD">
        <w:trPr>
          <w:trHeight w:val="1586"/>
        </w:trPr>
        <w:tc>
          <w:tcPr>
            <w:tcW w:w="2880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785A54" w:rsidP="00785A54">
            <w:pPr>
              <w:spacing w:before="120" w:after="18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 the southernmost populations of the American horseshoe crab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found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</w:rPr>
              <w:t>What is</w:t>
            </w:r>
            <w:r w:rsidRPr="00E5795B">
              <w:rPr>
                <w:i/>
                <w:sz w:val="24"/>
                <w:szCs w:val="24"/>
              </w:rPr>
              <w:t xml:space="preserve"> </w:t>
            </w:r>
            <w:r w:rsidR="00785A54">
              <w:rPr>
                <w:rFonts w:ascii="Calibri" w:eastAsia="Times New Roman" w:hAnsi="Calibri" w:cs="Times New Roman"/>
                <w:i/>
                <w:color w:val="C00000"/>
              </w:rPr>
              <w:t>Yucatan/</w:t>
            </w:r>
            <w:r w:rsidR="00CA4DD6" w:rsidRPr="00CA4DD6">
              <w:rPr>
                <w:rFonts w:ascii="Calibri" w:eastAsia="Times New Roman" w:hAnsi="Calibri" w:cs="Times New Roman"/>
                <w:i/>
                <w:color w:val="C00000"/>
              </w:rPr>
              <w:t>Mexico</w:t>
            </w:r>
            <w:r w:rsidRPr="00CA4DD6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Pr="00393603" w:rsidRDefault="00FF048E" w:rsidP="0051574C">
            <w:pPr>
              <w:spacing w:before="18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number of long spines on </w:t>
            </w:r>
            <w:r w:rsidR="00393603" w:rsidRPr="0039360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female </w:t>
            </w:r>
            <w:proofErr w:type="spellStart"/>
            <w:r w:rsidR="00393603" w:rsidRPr="00393603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</w:rPr>
              <w:t>Tachypleus</w:t>
            </w:r>
            <w:proofErr w:type="spellEnd"/>
            <w:r w:rsidR="00393603" w:rsidRPr="00393603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93603" w:rsidRPr="00393603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</w:rPr>
              <w:t>tridentatus</w:t>
            </w:r>
            <w:proofErr w:type="spellEnd"/>
            <w:r w:rsidR="00D92B08" w:rsidRPr="0039360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 xml:space="preserve">What </w:t>
            </w:r>
            <w:proofErr w:type="gramStart"/>
            <w:r w:rsidRPr="00E5795B">
              <w:rPr>
                <w:i/>
                <w:sz w:val="24"/>
                <w:szCs w:val="24"/>
              </w:rPr>
              <w:t>is</w:t>
            </w:r>
            <w:proofErr w:type="gramEnd"/>
            <w:r w:rsidR="00393603" w:rsidRPr="00E5795B">
              <w:rPr>
                <w:i/>
                <w:sz w:val="24"/>
                <w:szCs w:val="24"/>
              </w:rPr>
              <w:t xml:space="preserve"> </w:t>
            </w:r>
            <w:r w:rsidR="00393603">
              <w:rPr>
                <w:i/>
                <w:color w:val="C00000"/>
                <w:sz w:val="24"/>
                <w:szCs w:val="24"/>
              </w:rPr>
              <w:t>3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  <w:r>
              <w:rPr>
                <w:b/>
                <w:bCs/>
                <w:color w:val="0033CC"/>
              </w:rPr>
              <w:t xml:space="preserve">           Daily Double!</w:t>
            </w:r>
          </w:p>
          <w:p w:rsidR="00D92B08" w:rsidRDefault="00393603" w:rsidP="00785A54">
            <w:pPr>
              <w:spacing w:before="24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structures horseshoe crabs use for respiration</w:t>
            </w:r>
          </w:p>
          <w:p w:rsidR="00D92B08" w:rsidRPr="002D42FD" w:rsidRDefault="00393603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 xml:space="preserve">What are </w:t>
            </w:r>
            <w:r>
              <w:rPr>
                <w:i/>
                <w:color w:val="C00000"/>
                <w:sz w:val="24"/>
                <w:szCs w:val="24"/>
              </w:rPr>
              <w:t>the book gills</w:t>
            </w:r>
            <w:r w:rsidR="00D92B08"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Pr="00E5795B" w:rsidRDefault="00E5795B" w:rsidP="0051574C">
            <w:pPr>
              <w:spacing w:before="120" w:after="12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79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HSC eggs on Delaware Bay provide a key resource in supporting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</w:t>
            </w:r>
            <w:r w:rsidRPr="00E579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gration of  </w:t>
            </w:r>
          </w:p>
          <w:p w:rsidR="00D92B08" w:rsidRPr="00E5795B" w:rsidRDefault="00E5795B" w:rsidP="0051574C">
            <w:pPr>
              <w:spacing w:after="0" w:line="247" w:lineRule="auto"/>
              <w:jc w:val="center"/>
            </w:pPr>
            <w:r w:rsidRPr="00E5795B">
              <w:rPr>
                <w:i/>
              </w:rPr>
              <w:t xml:space="preserve">What are </w:t>
            </w:r>
            <w:r w:rsidRPr="00E5795B">
              <w:rPr>
                <w:i/>
                <w:color w:val="C00000"/>
              </w:rPr>
              <w:t xml:space="preserve">shorebirds </w:t>
            </w:r>
            <w:r w:rsidR="00F65340">
              <w:rPr>
                <w:i/>
                <w:color w:val="C00000"/>
              </w:rPr>
              <w:t xml:space="preserve">                       </w:t>
            </w:r>
            <w:r w:rsidRPr="00E5795B">
              <w:rPr>
                <w:i/>
                <w:color w:val="C00000"/>
              </w:rPr>
              <w:t>(</w:t>
            </w:r>
            <w:r w:rsidRPr="00EE3316">
              <w:rPr>
                <w:i/>
              </w:rPr>
              <w:t>or</w:t>
            </w:r>
            <w:r w:rsidRPr="00E5795B">
              <w:rPr>
                <w:i/>
                <w:color w:val="C00000"/>
              </w:rPr>
              <w:t xml:space="preserve"> red knots</w:t>
            </w:r>
            <w:r w:rsidR="00F729AB">
              <w:rPr>
                <w:i/>
                <w:color w:val="C00000"/>
              </w:rPr>
              <w:t>)</w:t>
            </w:r>
            <w:r w:rsidR="00D92B08" w:rsidRPr="00E5795B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541A56" w:rsidP="0051574C">
            <w:pPr>
              <w:spacing w:before="18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92A">
              <w:rPr>
                <w:rFonts w:ascii="Calibri" w:eastAsia="Times New Roman" w:hAnsi="Calibri" w:cs="Times New Roman"/>
                <w:color w:val="000000"/>
              </w:rPr>
              <w:t xml:space="preserve">process by which HSCs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25492A">
              <w:rPr>
                <w:rFonts w:ascii="Calibri" w:eastAsia="Times New Roman" w:hAnsi="Calibri" w:cs="Times New Roman"/>
                <w:color w:val="000000"/>
              </w:rPr>
              <w:t>grow in stages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541A56">
              <w:rPr>
                <w:i/>
                <w:sz w:val="24"/>
                <w:szCs w:val="24"/>
              </w:rPr>
              <w:t xml:space="preserve">What is </w:t>
            </w:r>
            <w:r w:rsidR="00541A56">
              <w:rPr>
                <w:i/>
                <w:color w:val="C00000"/>
                <w:sz w:val="24"/>
                <w:szCs w:val="24"/>
              </w:rPr>
              <w:t>molting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</w:tr>
      <w:tr w:rsidR="00D92B08" w:rsidRPr="002406A7" w:rsidTr="002D42FD">
        <w:trPr>
          <w:trHeight w:val="1586"/>
        </w:trPr>
        <w:tc>
          <w:tcPr>
            <w:tcW w:w="2880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3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CA4DD6" w:rsidP="0051574C">
            <w:pPr>
              <w:spacing w:before="60" w:after="12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D92B08" w:rsidRPr="002D42FD">
              <w:rPr>
                <w:rFonts w:ascii="Calibri" w:eastAsia="Times New Roman" w:hAnsi="Calibri" w:cs="Times New Roman"/>
                <w:color w:val="000000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eggs of HSCs considered a dining delicacy</w:t>
            </w:r>
            <w:r w:rsidR="00D92B08" w:rsidRPr="002D4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</w:rPr>
              <w:t xml:space="preserve">What </w:t>
            </w:r>
            <w:proofErr w:type="gramStart"/>
            <w:r w:rsidRPr="00E5795B">
              <w:rPr>
                <w:i/>
              </w:rPr>
              <w:t>is</w:t>
            </w:r>
            <w:proofErr w:type="gramEnd"/>
            <w:r w:rsidRPr="00E5795B">
              <w:rPr>
                <w:i/>
                <w:sz w:val="24"/>
                <w:szCs w:val="24"/>
              </w:rPr>
              <w:t xml:space="preserve"> </w:t>
            </w:r>
            <w:r w:rsidR="00CA4DD6" w:rsidRPr="00CA4DD6">
              <w:rPr>
                <w:rFonts w:ascii="Calibri" w:eastAsia="Times New Roman" w:hAnsi="Calibri" w:cs="Times New Roman"/>
                <w:i/>
                <w:color w:val="C00000"/>
              </w:rPr>
              <w:t>Malaysia, Thailand and/or Vietnam</w:t>
            </w:r>
            <w:r w:rsidRPr="00CA4DD6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3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FF048E" w:rsidP="0051574C">
            <w:pPr>
              <w:spacing w:before="12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</w:t>
            </w:r>
            <w:r w:rsidR="00393603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pairs of </w:t>
            </w:r>
            <w:r w:rsidR="00393603">
              <w:rPr>
                <w:rFonts w:ascii="Calibri" w:eastAsia="Times New Roman" w:hAnsi="Calibri" w:cs="Times New Roman"/>
                <w:color w:val="000000"/>
              </w:rPr>
              <w:t>legs 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93603">
              <w:rPr>
                <w:rFonts w:ascii="Calibri" w:eastAsia="Times New Roman" w:hAnsi="Calibri" w:cs="Times New Roman"/>
                <w:color w:val="000000"/>
              </w:rPr>
              <w:t xml:space="preserve"> a horseshoe crab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 xml:space="preserve">What </w:t>
            </w:r>
            <w:proofErr w:type="gramStart"/>
            <w:r w:rsidRPr="00E5795B">
              <w:rPr>
                <w:i/>
                <w:sz w:val="24"/>
                <w:szCs w:val="24"/>
              </w:rPr>
              <w:t>is</w:t>
            </w:r>
            <w:proofErr w:type="gramEnd"/>
            <w:r w:rsidRPr="00E5795B">
              <w:rPr>
                <w:i/>
                <w:sz w:val="24"/>
                <w:szCs w:val="24"/>
              </w:rPr>
              <w:t xml:space="preserve"> </w:t>
            </w:r>
            <w:r w:rsidR="00393603">
              <w:rPr>
                <w:i/>
                <w:color w:val="C00000"/>
                <w:sz w:val="24"/>
                <w:szCs w:val="24"/>
              </w:rPr>
              <w:t>5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3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A3473F" w:rsidP="0051574C">
            <w:pPr>
              <w:spacing w:before="12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scientific term</w:t>
            </w:r>
            <w:r w:rsidR="00393603">
              <w:rPr>
                <w:rFonts w:ascii="Calibri" w:eastAsia="Times New Roman" w:hAnsi="Calibri" w:cs="Times New Roman"/>
                <w:color w:val="000000"/>
              </w:rPr>
              <w:t xml:space="preserve"> for front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section of HSC</w:t>
            </w:r>
            <w:r w:rsidR="00393603">
              <w:rPr>
                <w:rFonts w:ascii="Calibri" w:eastAsia="Times New Roman" w:hAnsi="Calibri" w:cs="Times New Roman"/>
                <w:color w:val="000000"/>
              </w:rPr>
              <w:t xml:space="preserve"> body</w:t>
            </w:r>
            <w:r w:rsidR="00D92B08" w:rsidRPr="002D4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>What is</w:t>
            </w:r>
            <w:r w:rsidR="00393603" w:rsidRPr="00E5795B">
              <w:rPr>
                <w:i/>
                <w:sz w:val="24"/>
                <w:szCs w:val="24"/>
              </w:rPr>
              <w:t xml:space="preserve"> </w:t>
            </w:r>
            <w:r w:rsidR="00393603">
              <w:rPr>
                <w:i/>
                <w:color w:val="C00000"/>
                <w:sz w:val="24"/>
                <w:szCs w:val="24"/>
              </w:rPr>
              <w:t>the prosoma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3</w:t>
            </w:r>
            <w:r w:rsidRPr="002D42FD">
              <w:rPr>
                <w:b/>
                <w:bCs/>
                <w:color w:val="0033CC"/>
              </w:rPr>
              <w:t>00</w:t>
            </w:r>
            <w:r>
              <w:rPr>
                <w:b/>
                <w:bCs/>
                <w:color w:val="0033CC"/>
              </w:rPr>
              <w:t xml:space="preserve">           Daily Double!</w:t>
            </w:r>
          </w:p>
          <w:p w:rsidR="00D92B08" w:rsidRPr="00F729AB" w:rsidRDefault="00F729AB" w:rsidP="0051574C">
            <w:pPr>
              <w:spacing w:before="120" w:after="18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 make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human medicines safe to use by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ensuring that</w:t>
            </w:r>
            <w:r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they are not contaminated with</w:t>
            </w:r>
            <w:r w:rsidR="00D92B08"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92B08" w:rsidRPr="00F729AB" w:rsidRDefault="00F729AB" w:rsidP="0051574C">
            <w:pPr>
              <w:spacing w:after="0" w:line="247" w:lineRule="auto"/>
              <w:jc w:val="center"/>
              <w:rPr>
                <w:sz w:val="20"/>
                <w:szCs w:val="20"/>
              </w:rPr>
            </w:pPr>
            <w:r w:rsidRPr="00F729AB">
              <w:rPr>
                <w:i/>
                <w:sz w:val="20"/>
                <w:szCs w:val="20"/>
              </w:rPr>
              <w:t xml:space="preserve">What are </w:t>
            </w:r>
            <w:r w:rsidRPr="00F729AB">
              <w:rPr>
                <w:i/>
                <w:color w:val="C00000"/>
                <w:sz w:val="20"/>
                <w:szCs w:val="20"/>
              </w:rPr>
              <w:t>bacterial endotoxins</w:t>
            </w:r>
            <w:r w:rsidR="00D92B08" w:rsidRPr="00F729AB">
              <w:rPr>
                <w:i/>
                <w:color w:val="C00000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3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541A56" w:rsidP="0051574C">
            <w:pPr>
              <w:spacing w:before="12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people have died from  using HSCs in this way</w:t>
            </w:r>
            <w:r w:rsidR="00D92B08" w:rsidRPr="002D4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541A56">
              <w:rPr>
                <w:i/>
                <w:sz w:val="24"/>
                <w:szCs w:val="24"/>
              </w:rPr>
              <w:t xml:space="preserve">What is </w:t>
            </w:r>
            <w:r w:rsidR="00541A56">
              <w:rPr>
                <w:i/>
                <w:color w:val="C00000"/>
                <w:sz w:val="24"/>
                <w:szCs w:val="24"/>
              </w:rPr>
              <w:t>eating them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</w:tr>
      <w:tr w:rsidR="00D92B08" w:rsidRPr="002406A7" w:rsidTr="002D42FD">
        <w:trPr>
          <w:trHeight w:val="1586"/>
        </w:trPr>
        <w:tc>
          <w:tcPr>
            <w:tcW w:w="2880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Pr="00CA4DD6" w:rsidRDefault="00A6795A" w:rsidP="00A6795A">
            <w:pPr>
              <w:spacing w:before="120" w:after="120" w:line="247" w:lineRule="auto"/>
              <w:jc w:val="center"/>
              <w:rPr>
                <w:i/>
                <w:color w:val="C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you need to go to see the largest masses of spawning HSCs on the planet</w:t>
            </w:r>
            <w:r w:rsidRPr="00CA4D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92B08" w:rsidRPr="00CA4DD6" w:rsidRDefault="00D92B08" w:rsidP="00A6795A">
            <w:pPr>
              <w:spacing w:after="0" w:line="247" w:lineRule="auto"/>
              <w:ind w:left="-144" w:right="-144"/>
              <w:jc w:val="center"/>
              <w:rPr>
                <w:spacing w:val="-4"/>
              </w:rPr>
            </w:pPr>
            <w:r w:rsidRPr="00E5795B">
              <w:rPr>
                <w:i/>
                <w:spacing w:val="-4"/>
              </w:rPr>
              <w:t>What is</w:t>
            </w:r>
            <w:r w:rsidR="00A6795A">
              <w:rPr>
                <w:i/>
                <w:spacing w:val="-4"/>
              </w:rPr>
              <w:t xml:space="preserve"> </w:t>
            </w:r>
            <w:r w:rsidR="00A6795A">
              <w:rPr>
                <w:i/>
                <w:color w:val="C00000"/>
              </w:rPr>
              <w:t>Delaware Bay, USA</w:t>
            </w:r>
            <w:r w:rsidRPr="00CA4DD6">
              <w:rPr>
                <w:i/>
                <w:color w:val="C00000"/>
                <w:spacing w:val="-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393603" w:rsidP="0051574C">
            <w:pPr>
              <w:spacing w:before="18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millions of years HSCs have been living on Earth</w:t>
            </w:r>
            <w:r w:rsidR="00D92B08" w:rsidRPr="002D4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 xml:space="preserve">What </w:t>
            </w:r>
            <w:proofErr w:type="gramStart"/>
            <w:r w:rsidRPr="00E5795B">
              <w:rPr>
                <w:i/>
                <w:sz w:val="24"/>
                <w:szCs w:val="24"/>
              </w:rPr>
              <w:t>is</w:t>
            </w:r>
            <w:proofErr w:type="gramEnd"/>
            <w:r w:rsidRPr="00E5795B">
              <w:rPr>
                <w:i/>
                <w:sz w:val="24"/>
                <w:szCs w:val="24"/>
              </w:rPr>
              <w:t xml:space="preserve"> </w:t>
            </w:r>
            <w:r w:rsidR="00393603">
              <w:rPr>
                <w:i/>
                <w:color w:val="C00000"/>
                <w:sz w:val="24"/>
                <w:szCs w:val="24"/>
              </w:rPr>
              <w:t>445?  (or 450)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Pr="00E5795B" w:rsidRDefault="00F65340" w:rsidP="0051574C">
            <w:pPr>
              <w:spacing w:before="18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name used for </w:t>
            </w:r>
            <w:r w:rsidR="00E5795B" w:rsidRPr="00E5795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 specially modified hind legs of the HSC</w:t>
            </w:r>
            <w:r w:rsidR="00D92B08" w:rsidRPr="00E5795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  <w:p w:rsidR="00D92B08" w:rsidRPr="002D42FD" w:rsidRDefault="00E5795B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 xml:space="preserve">What are </w:t>
            </w:r>
            <w:r>
              <w:rPr>
                <w:i/>
                <w:color w:val="C00000"/>
                <w:sz w:val="24"/>
                <w:szCs w:val="24"/>
              </w:rPr>
              <w:t>the pusher legs</w:t>
            </w:r>
            <w:r w:rsidR="00D92B08"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Pr="00F729AB" w:rsidRDefault="00F729AB" w:rsidP="0051574C">
            <w:pPr>
              <w:spacing w:before="120" w:after="12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from the mid 1800’s to 1900’s, </w:t>
            </w:r>
            <w:r w:rsidRPr="00F729AB">
              <w:rPr>
                <w:rFonts w:ascii="Calibri" w:eastAsia="Times New Roman" w:hAnsi="Calibri" w:cs="Times New Roman"/>
                <w:color w:val="000000"/>
                <w:spacing w:val="-4"/>
                <w:sz w:val="20"/>
                <w:szCs w:val="20"/>
              </w:rPr>
              <w:t>millions of HSCs were harvested</w:t>
            </w:r>
            <w:r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on Delaware Bay for use as</w:t>
            </w:r>
            <w:r w:rsidR="00D92B08"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F729AB">
              <w:rPr>
                <w:i/>
                <w:sz w:val="24"/>
                <w:szCs w:val="24"/>
              </w:rPr>
              <w:t xml:space="preserve">What is </w:t>
            </w:r>
            <w:r w:rsidR="00F729AB">
              <w:rPr>
                <w:i/>
                <w:color w:val="C00000"/>
                <w:sz w:val="24"/>
                <w:szCs w:val="24"/>
              </w:rPr>
              <w:t>fertilizer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541A56" w:rsidP="0051574C">
            <w:pPr>
              <w:spacing w:before="12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phylum of animals to    which HSCs belong</w:t>
            </w:r>
            <w:r w:rsidR="00D92B08" w:rsidRPr="002D42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541A56">
              <w:rPr>
                <w:i/>
                <w:sz w:val="24"/>
                <w:szCs w:val="24"/>
              </w:rPr>
              <w:t xml:space="preserve">What is </w:t>
            </w:r>
            <w:r w:rsidR="00541A56">
              <w:rPr>
                <w:i/>
                <w:color w:val="C00000"/>
                <w:sz w:val="24"/>
                <w:szCs w:val="24"/>
              </w:rPr>
              <w:t>arthropod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</w:tr>
      <w:tr w:rsidR="00D92B08" w:rsidRPr="002406A7" w:rsidTr="002D42FD">
        <w:trPr>
          <w:trHeight w:val="1586"/>
        </w:trPr>
        <w:tc>
          <w:tcPr>
            <w:tcW w:w="28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5</w:t>
            </w:r>
            <w:r w:rsidRPr="002D42FD">
              <w:rPr>
                <w:b/>
                <w:bCs/>
                <w:color w:val="0033CC"/>
              </w:rPr>
              <w:t>00</w:t>
            </w:r>
            <w:r>
              <w:rPr>
                <w:b/>
                <w:bCs/>
                <w:color w:val="0033CC"/>
              </w:rPr>
              <w:t xml:space="preserve">           Daily Double!</w:t>
            </w:r>
          </w:p>
          <w:p w:rsidR="00A6795A" w:rsidRDefault="00A6795A" w:rsidP="00A6795A">
            <w:pPr>
              <w:spacing w:before="180" w:after="180" w:line="247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4D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are HSCs raised by high school students for release into the wild to help rebuild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populations</w:t>
            </w:r>
          </w:p>
          <w:p w:rsidR="00D92B08" w:rsidRPr="00A6795A" w:rsidRDefault="00D92B08" w:rsidP="00A6795A">
            <w:pPr>
              <w:spacing w:before="180" w:after="120" w:line="247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795B">
              <w:rPr>
                <w:i/>
              </w:rPr>
              <w:t xml:space="preserve">What is </w:t>
            </w:r>
            <w:r w:rsidR="00A6795A" w:rsidRPr="00CA4DD6">
              <w:rPr>
                <w:i/>
                <w:color w:val="C00000"/>
                <w:spacing w:val="-4"/>
              </w:rPr>
              <w:t>Hong Kong or Taiwan</w:t>
            </w:r>
            <w:r w:rsidRPr="00CA4DD6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5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Default="00FF048E" w:rsidP="0051574C">
            <w:pPr>
              <w:spacing w:before="180" w:after="240" w:line="247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years it takes an American HSC to reach adulthood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>What is</w:t>
            </w:r>
            <w:r w:rsidRPr="002D42FD">
              <w:rPr>
                <w:i/>
                <w:color w:val="C00000"/>
                <w:sz w:val="24"/>
                <w:szCs w:val="24"/>
              </w:rPr>
              <w:t xml:space="preserve"> </w:t>
            </w:r>
            <w:r w:rsidR="00FF048E">
              <w:rPr>
                <w:i/>
                <w:color w:val="C00000"/>
                <w:sz w:val="24"/>
                <w:szCs w:val="24"/>
              </w:rPr>
              <w:t>8-10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5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Pr="00E5795B" w:rsidRDefault="00C92789" w:rsidP="00C92789">
            <w:pPr>
              <w:spacing w:before="80" w:after="12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27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during spawning, eggs (in females) and sperm (in males) are released from the underside of this HSC structure</w:t>
            </w:r>
          </w:p>
          <w:p w:rsidR="00D92B08" w:rsidRPr="002D42FD" w:rsidRDefault="00D92B08" w:rsidP="0051574C">
            <w:pPr>
              <w:spacing w:after="0" w:line="247" w:lineRule="auto"/>
              <w:jc w:val="center"/>
            </w:pPr>
            <w:r w:rsidRPr="00E5795B">
              <w:rPr>
                <w:i/>
                <w:sz w:val="24"/>
                <w:szCs w:val="24"/>
              </w:rPr>
              <w:t xml:space="preserve">What is </w:t>
            </w:r>
            <w:r w:rsidR="00E5795B">
              <w:rPr>
                <w:i/>
                <w:color w:val="C00000"/>
                <w:sz w:val="24"/>
                <w:szCs w:val="24"/>
              </w:rPr>
              <w:t>the operculum</w:t>
            </w:r>
            <w:r w:rsidRPr="002D42FD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5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Pr="00F729AB" w:rsidRDefault="00F729AB" w:rsidP="0051574C">
            <w:pPr>
              <w:spacing w:before="60" w:after="12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the U.S.</w:t>
            </w:r>
            <w:r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today, large numbers of  HSCs are used by commercial fisherman as</w:t>
            </w:r>
            <w:r w:rsidR="00D92B08" w:rsidRPr="00F729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92B08" w:rsidRPr="00F729AB" w:rsidRDefault="00D92B08" w:rsidP="0051574C">
            <w:pPr>
              <w:spacing w:after="0" w:line="247" w:lineRule="auto"/>
              <w:jc w:val="center"/>
            </w:pPr>
            <w:r w:rsidRPr="00F729AB">
              <w:rPr>
                <w:i/>
              </w:rPr>
              <w:t xml:space="preserve">What is </w:t>
            </w:r>
            <w:r w:rsidR="00F729AB" w:rsidRPr="00F729AB">
              <w:rPr>
                <w:i/>
                <w:color w:val="C00000"/>
              </w:rPr>
              <w:t>bait for eel or conch (whelk) fisheries</w:t>
            </w:r>
            <w:r w:rsidRPr="00F729AB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B08" w:rsidRPr="002D42FD" w:rsidRDefault="00D92B08" w:rsidP="0051574C">
            <w:pPr>
              <w:spacing w:after="0" w:line="247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5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D92B08" w:rsidRPr="00541A56" w:rsidRDefault="007F3351" w:rsidP="00C92789">
            <w:pPr>
              <w:spacing w:before="120" w:after="120" w:line="247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highly diverse, </w:t>
            </w:r>
            <w:r w:rsidR="00C92789" w:rsidRPr="00C927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long extinct, group of animals that came before HSCs and resembled them in many ways   </w:t>
            </w:r>
          </w:p>
          <w:p w:rsidR="00D92B08" w:rsidRPr="00541A56" w:rsidRDefault="00541A56" w:rsidP="0051574C">
            <w:pPr>
              <w:spacing w:after="0" w:line="247" w:lineRule="auto"/>
              <w:jc w:val="center"/>
            </w:pPr>
            <w:r w:rsidRPr="00541A56">
              <w:rPr>
                <w:i/>
              </w:rPr>
              <w:t xml:space="preserve">What are </w:t>
            </w:r>
            <w:r w:rsidR="00C92789">
              <w:rPr>
                <w:i/>
                <w:color w:val="C00000"/>
              </w:rPr>
              <w:t>trilobites</w:t>
            </w:r>
            <w:r w:rsidR="00D92B08" w:rsidRPr="00541A56">
              <w:rPr>
                <w:i/>
                <w:color w:val="C00000"/>
              </w:rPr>
              <w:t>?</w:t>
            </w:r>
          </w:p>
        </w:tc>
      </w:tr>
    </w:tbl>
    <w:p w:rsidR="00D92B08" w:rsidRPr="00D92B08" w:rsidRDefault="00D92B08" w:rsidP="0051574C">
      <w:pPr>
        <w:spacing w:after="60"/>
        <w:jc w:val="center"/>
        <w:rPr>
          <w:color w:val="0033CC"/>
          <w:sz w:val="42"/>
          <w:szCs w:val="42"/>
        </w:rPr>
      </w:pPr>
      <w:r w:rsidRPr="00D92B08">
        <w:rPr>
          <w:color w:val="0033CC"/>
          <w:sz w:val="42"/>
          <w:szCs w:val="42"/>
        </w:rPr>
        <w:lastRenderedPageBreak/>
        <w:t xml:space="preserve">Teacher answer key for International </w:t>
      </w:r>
      <w:r w:rsidRPr="00546A49">
        <w:rPr>
          <w:color w:val="C00000"/>
          <w:sz w:val="42"/>
          <w:szCs w:val="42"/>
        </w:rPr>
        <w:t>HSC</w:t>
      </w:r>
      <w:r w:rsidRPr="00D92B08">
        <w:rPr>
          <w:color w:val="0033CC"/>
          <w:sz w:val="42"/>
          <w:szCs w:val="42"/>
        </w:rPr>
        <w:t xml:space="preserve"> </w:t>
      </w:r>
      <w:r w:rsidRPr="00546A49">
        <w:rPr>
          <w:color w:val="C00000"/>
          <w:sz w:val="42"/>
          <w:szCs w:val="42"/>
        </w:rPr>
        <w:t xml:space="preserve">Double Jeopardy </w:t>
      </w:r>
      <w:r w:rsidRPr="00D92B08">
        <w:rPr>
          <w:color w:val="0033CC"/>
          <w:sz w:val="42"/>
          <w:szCs w:val="42"/>
        </w:rPr>
        <w:t>(challenging level) game</w:t>
      </w:r>
    </w:p>
    <w:tbl>
      <w:tblPr>
        <w:tblW w:w="14400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D92B08" w:rsidRPr="002406A7" w:rsidTr="0051574C">
        <w:trPr>
          <w:trHeight w:val="342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2B08" w:rsidRPr="002406A7" w:rsidRDefault="00D92B08" w:rsidP="005157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Four Species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2B08" w:rsidRPr="002406A7" w:rsidRDefault="00D92B08" w:rsidP="005157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6A7">
              <w:rPr>
                <w:b/>
                <w:bCs/>
                <w:sz w:val="28"/>
                <w:szCs w:val="28"/>
              </w:rPr>
              <w:t>Where in the World?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2B08" w:rsidRPr="002406A7" w:rsidRDefault="00D92B08" w:rsidP="005157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Structure &amp; Function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2B08" w:rsidRPr="002406A7" w:rsidRDefault="00A6795A" w:rsidP="005157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Human connections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2B08" w:rsidRPr="002406A7" w:rsidRDefault="00D92B08" w:rsidP="005157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that Scientist</w:t>
            </w:r>
          </w:p>
        </w:tc>
      </w:tr>
      <w:tr w:rsidR="00E054FA" w:rsidRPr="002406A7" w:rsidTr="00FF048E">
        <w:trPr>
          <w:trHeight w:val="1586"/>
        </w:trPr>
        <w:tc>
          <w:tcPr>
            <w:tcW w:w="288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51574C" w:rsidRDefault="007109ED" w:rsidP="00546A49">
            <w:pPr>
              <w:spacing w:before="240" w:after="24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157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most abundant and well-protected of the 4 HSC species</w:t>
            </w:r>
          </w:p>
          <w:p w:rsidR="00E054FA" w:rsidRPr="00E054FA" w:rsidRDefault="00E054FA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7109ED">
              <w:rPr>
                <w:i/>
              </w:rPr>
              <w:t>What is</w:t>
            </w:r>
            <w:r w:rsidR="007109ED" w:rsidRPr="007109ED">
              <w:rPr>
                <w:i/>
              </w:rPr>
              <w:t xml:space="preserve"> </w:t>
            </w:r>
            <w:r w:rsidR="007109ED">
              <w:rPr>
                <w:i/>
                <w:color w:val="C00000"/>
              </w:rPr>
              <w:t xml:space="preserve">Limulus </w:t>
            </w:r>
            <w:proofErr w:type="spellStart"/>
            <w:r w:rsidR="007109ED">
              <w:rPr>
                <w:i/>
                <w:color w:val="C00000"/>
              </w:rPr>
              <w:t>polyphemus</w:t>
            </w:r>
            <w:proofErr w:type="spellEnd"/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F20B68" w:rsidRDefault="00F20B68" w:rsidP="00546A49">
            <w:pPr>
              <w:spacing w:before="18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0B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museum shaped like and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dedicated to the horseshoe           crab</w:t>
            </w:r>
            <w:r w:rsidRPr="00F20B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can be found here  </w:t>
            </w:r>
          </w:p>
          <w:p w:rsidR="00E054FA" w:rsidRPr="00E054FA" w:rsidRDefault="00E054FA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F20B68">
              <w:rPr>
                <w:i/>
              </w:rPr>
              <w:t>What is</w:t>
            </w:r>
            <w:r w:rsidR="00F20B68" w:rsidRPr="00F20B68">
              <w:rPr>
                <w:i/>
              </w:rPr>
              <w:t xml:space="preserve"> </w:t>
            </w:r>
            <w:r w:rsidR="00F20B68">
              <w:rPr>
                <w:i/>
                <w:color w:val="C00000"/>
              </w:rPr>
              <w:t>Japan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E054FA" w:rsidRDefault="00EE3316" w:rsidP="00546A49">
            <w:pPr>
              <w:spacing w:before="18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these structures enable the HSC to detect UV light for adjusting its sensitivity to light at night</w:t>
            </w:r>
          </w:p>
          <w:p w:rsidR="00E054FA" w:rsidRPr="00E054FA" w:rsidRDefault="00E054FA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EE3316">
              <w:rPr>
                <w:i/>
              </w:rPr>
              <w:t>Wha</w:t>
            </w:r>
            <w:r w:rsidR="00EE3316" w:rsidRPr="00EE3316">
              <w:rPr>
                <w:i/>
              </w:rPr>
              <w:t xml:space="preserve">t are </w:t>
            </w:r>
            <w:r w:rsidR="00EE3316">
              <w:rPr>
                <w:i/>
                <w:color w:val="C00000"/>
              </w:rPr>
              <w:t>the median eyes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785A54" w:rsidRDefault="00785A54" w:rsidP="00546A49">
            <w:pPr>
              <w:spacing w:before="8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few years ago, Asian HSCs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were being imported to the United States for use as</w:t>
            </w:r>
          </w:p>
          <w:p w:rsidR="00E054FA" w:rsidRPr="00E054FA" w:rsidRDefault="00E054FA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785A54">
              <w:rPr>
                <w:i/>
              </w:rPr>
              <w:t>What is</w:t>
            </w:r>
            <w:r w:rsidR="00785A54">
              <w:rPr>
                <w:i/>
                <w:color w:val="C00000"/>
              </w:rPr>
              <w:t xml:space="preserve"> bait for eel or conch/whelk fisheries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2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E054FA" w:rsidRDefault="00546A49" w:rsidP="00546A49">
            <w:pPr>
              <w:spacing w:before="18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noted for his gr</w:t>
            </w:r>
            <w:r w:rsidR="00FC55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ound-breaking, Nobel Prize winn</w:t>
            </w: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ing research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 horseshoe crab vision</w:t>
            </w:r>
          </w:p>
          <w:p w:rsidR="00E054FA" w:rsidRPr="00E054FA" w:rsidRDefault="00546A49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546A49">
              <w:rPr>
                <w:i/>
              </w:rPr>
              <w:t>Who</w:t>
            </w:r>
            <w:r w:rsidR="00E054FA" w:rsidRPr="00546A49">
              <w:rPr>
                <w:i/>
              </w:rPr>
              <w:t xml:space="preserve"> is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Keffer</w:t>
            </w:r>
            <w:proofErr w:type="spellEnd"/>
            <w:r>
              <w:rPr>
                <w:i/>
                <w:color w:val="C00000"/>
              </w:rPr>
              <w:t xml:space="preserve"> Hartline</w:t>
            </w:r>
            <w:r w:rsidR="00E054FA" w:rsidRPr="00E054FA">
              <w:rPr>
                <w:i/>
                <w:color w:val="C00000"/>
              </w:rPr>
              <w:t>?</w:t>
            </w:r>
          </w:p>
        </w:tc>
      </w:tr>
      <w:tr w:rsidR="00E054FA" w:rsidRPr="002406A7" w:rsidTr="00FF048E">
        <w:trPr>
          <w:trHeight w:val="1586"/>
        </w:trPr>
        <w:tc>
          <w:tcPr>
            <w:tcW w:w="2880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51574C" w:rsidRDefault="0051574C" w:rsidP="00785A54">
            <w:pPr>
              <w:spacing w:before="12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157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females of this species feature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157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long spines </w:t>
            </w:r>
            <w:r w:rsidR="0079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 each side of    the </w:t>
            </w:r>
            <w:proofErr w:type="spellStart"/>
            <w:r w:rsidR="0079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opisthosoma</w:t>
            </w:r>
            <w:proofErr w:type="spellEnd"/>
          </w:p>
          <w:p w:rsidR="00E054FA" w:rsidRPr="0051574C" w:rsidRDefault="00E054FA" w:rsidP="00785A54">
            <w:pPr>
              <w:spacing w:after="0" w:line="240" w:lineRule="auto"/>
              <w:ind w:left="-72" w:right="-72"/>
              <w:jc w:val="center"/>
              <w:rPr>
                <w:i/>
                <w:sz w:val="20"/>
                <w:szCs w:val="20"/>
              </w:rPr>
            </w:pPr>
            <w:r w:rsidRPr="0051574C">
              <w:rPr>
                <w:i/>
                <w:sz w:val="20"/>
                <w:szCs w:val="20"/>
              </w:rPr>
              <w:t>What is</w:t>
            </w:r>
            <w:r w:rsidR="0051574C" w:rsidRPr="0051574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1574C" w:rsidRPr="0051574C">
              <w:rPr>
                <w:i/>
                <w:color w:val="C00000"/>
                <w:sz w:val="20"/>
                <w:szCs w:val="20"/>
              </w:rPr>
              <w:t>Tachypleus</w:t>
            </w:r>
            <w:proofErr w:type="spellEnd"/>
            <w:r w:rsidR="0051574C" w:rsidRPr="0051574C">
              <w:rPr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51574C" w:rsidRPr="0051574C">
              <w:rPr>
                <w:i/>
                <w:color w:val="C00000"/>
                <w:sz w:val="20"/>
                <w:szCs w:val="20"/>
              </w:rPr>
              <w:t>tridentatus</w:t>
            </w:r>
            <w:proofErr w:type="spellEnd"/>
            <w:r w:rsidRPr="0051574C">
              <w:rPr>
                <w:i/>
                <w:color w:val="C00000"/>
                <w:sz w:val="20"/>
                <w:szCs w:val="2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E054FA" w:rsidRDefault="00275DAC" w:rsidP="00785A54">
            <w:pPr>
              <w:spacing w:before="12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bounties were once offered in this U.S. coastal area </w:t>
            </w:r>
            <w:r w:rsidR="00F20B68" w:rsidRPr="00F20B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turning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</w:t>
            </w:r>
            <w:r w:rsidR="0079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</w:t>
            </w:r>
            <w:r w:rsidR="0079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tails of dead HSC</w:t>
            </w:r>
            <w:r w:rsidR="00F20B68" w:rsidRPr="00F20B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</w:p>
          <w:p w:rsidR="00E054FA" w:rsidRPr="00E054FA" w:rsidRDefault="00E054FA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EE3316">
              <w:rPr>
                <w:i/>
              </w:rPr>
              <w:t>What is</w:t>
            </w:r>
            <w:r w:rsidR="00EE3316" w:rsidRPr="00EE3316">
              <w:rPr>
                <w:i/>
              </w:rPr>
              <w:t xml:space="preserve"> </w:t>
            </w:r>
            <w:r w:rsidR="00EE3316">
              <w:rPr>
                <w:i/>
                <w:color w:val="C00000"/>
              </w:rPr>
              <w:t>Cape Cod (USA)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E054FA" w:rsidRDefault="006A762A" w:rsidP="00785A54">
            <w:pPr>
              <w:spacing w:before="12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 HSCs use these</w:t>
            </w:r>
            <w:r w:rsidR="00EE3316"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EE3316"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versatile appendages to mold their eggs into clusters</w:t>
            </w:r>
          </w:p>
          <w:p w:rsidR="00E054FA" w:rsidRPr="00E054FA" w:rsidRDefault="00E054FA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EE3316">
              <w:rPr>
                <w:i/>
              </w:rPr>
              <w:t>Wha</w:t>
            </w:r>
            <w:r w:rsidR="00EE3316" w:rsidRPr="00EE3316">
              <w:rPr>
                <w:i/>
              </w:rPr>
              <w:t xml:space="preserve">t are </w:t>
            </w:r>
            <w:r w:rsidR="00EE3316">
              <w:rPr>
                <w:i/>
                <w:color w:val="C00000"/>
              </w:rPr>
              <w:t>the pusher legs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  <w:r w:rsidR="00393603">
              <w:rPr>
                <w:b/>
                <w:bCs/>
                <w:color w:val="0033CC"/>
              </w:rPr>
              <w:t xml:space="preserve">           Daily Double!</w:t>
            </w:r>
          </w:p>
          <w:p w:rsidR="00E054FA" w:rsidRPr="00E054FA" w:rsidRDefault="00785A54" w:rsidP="00785A54">
            <w:pPr>
              <w:spacing w:before="18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over 100 years ago on Delaware Bay, HSC eggs  were shoveled up by the wagonload for use as</w:t>
            </w:r>
          </w:p>
          <w:p w:rsidR="00E054FA" w:rsidRPr="00785A54" w:rsidRDefault="00E054FA" w:rsidP="00785A54">
            <w:pPr>
              <w:spacing w:after="0" w:line="240" w:lineRule="auto"/>
              <w:ind w:left="-72" w:right="-72"/>
              <w:jc w:val="center"/>
              <w:rPr>
                <w:i/>
                <w:spacing w:val="-4"/>
                <w:sz w:val="20"/>
                <w:szCs w:val="20"/>
              </w:rPr>
            </w:pPr>
            <w:r w:rsidRPr="00785A54">
              <w:rPr>
                <w:i/>
                <w:spacing w:val="-4"/>
                <w:sz w:val="20"/>
                <w:szCs w:val="20"/>
              </w:rPr>
              <w:t>What is</w:t>
            </w:r>
            <w:r w:rsidR="00785A54" w:rsidRPr="00785A54">
              <w:rPr>
                <w:i/>
                <w:spacing w:val="-4"/>
                <w:sz w:val="20"/>
                <w:szCs w:val="20"/>
              </w:rPr>
              <w:t xml:space="preserve"> </w:t>
            </w:r>
            <w:r w:rsidR="00785A54" w:rsidRPr="00785A54">
              <w:rPr>
                <w:i/>
                <w:color w:val="C00000"/>
                <w:spacing w:val="-4"/>
                <w:sz w:val="20"/>
                <w:szCs w:val="20"/>
              </w:rPr>
              <w:t>feed for chickens or</w:t>
            </w:r>
            <w:r w:rsidR="00785A54" w:rsidRPr="00785A54">
              <w:rPr>
                <w:i/>
                <w:spacing w:val="-4"/>
                <w:sz w:val="20"/>
                <w:szCs w:val="20"/>
              </w:rPr>
              <w:t xml:space="preserve"> </w:t>
            </w:r>
            <w:r w:rsidR="00785A54" w:rsidRPr="00785A54">
              <w:rPr>
                <w:i/>
                <w:color w:val="C00000"/>
                <w:spacing w:val="-4"/>
                <w:sz w:val="20"/>
                <w:szCs w:val="20"/>
              </w:rPr>
              <w:t>hogs</w:t>
            </w:r>
            <w:r w:rsidRPr="00785A54">
              <w:rPr>
                <w:i/>
                <w:color w:val="C00000"/>
                <w:spacing w:val="-4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4FA" w:rsidRPr="002D42FD" w:rsidRDefault="00E054FA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4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E054FA" w:rsidRPr="00E054FA" w:rsidRDefault="00FC55E6" w:rsidP="00785A54">
            <w:pPr>
              <w:spacing w:before="6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renowned world </w:t>
            </w:r>
            <w:r w:rsidR="00546A49"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authority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546A49"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(after 60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  <w:r w:rsidR="00546A49"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years of dedicated study) on Limulus </w:t>
            </w:r>
            <w:proofErr w:type="spellStart"/>
            <w:r w:rsidR="00546A49"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polyphemus</w:t>
            </w:r>
            <w:proofErr w:type="spellEnd"/>
          </w:p>
          <w:p w:rsidR="00E054FA" w:rsidRPr="00E054FA" w:rsidRDefault="00546A49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546A49">
              <w:rPr>
                <w:i/>
              </w:rPr>
              <w:t>Who</w:t>
            </w:r>
            <w:r w:rsidR="00E054FA" w:rsidRPr="00546A49">
              <w:rPr>
                <w:i/>
              </w:rPr>
              <w:t xml:space="preserve"> is</w:t>
            </w:r>
            <w:r w:rsidRPr="00546A49">
              <w:rPr>
                <w:i/>
              </w:rPr>
              <w:t xml:space="preserve"> </w:t>
            </w:r>
            <w:r>
              <w:rPr>
                <w:i/>
                <w:color w:val="C00000"/>
              </w:rPr>
              <w:t>Dr. Carl Shuster</w:t>
            </w:r>
            <w:r w:rsidR="00E054FA" w:rsidRPr="00E054FA">
              <w:rPr>
                <w:i/>
                <w:color w:val="C00000"/>
              </w:rPr>
              <w:t>?</w:t>
            </w:r>
          </w:p>
        </w:tc>
      </w:tr>
      <w:tr w:rsidR="00393603" w:rsidRPr="002406A7" w:rsidTr="00FF048E">
        <w:trPr>
          <w:trHeight w:val="1586"/>
        </w:trPr>
        <w:tc>
          <w:tcPr>
            <w:tcW w:w="2880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6</w:t>
            </w:r>
            <w:r w:rsidRPr="002D42FD">
              <w:rPr>
                <w:b/>
                <w:bCs/>
                <w:color w:val="0033CC"/>
              </w:rPr>
              <w:t>00</w:t>
            </w:r>
            <w:r>
              <w:rPr>
                <w:b/>
                <w:bCs/>
                <w:color w:val="0033CC"/>
              </w:rPr>
              <w:t xml:space="preserve">           Daily Double!</w:t>
            </w:r>
          </w:p>
          <w:p w:rsidR="00393603" w:rsidRPr="00546A49" w:rsidRDefault="00A16FBC" w:rsidP="00785A54">
            <w:pPr>
              <w:spacing w:before="24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produces the largest eggs of  </w:t>
            </w:r>
            <w:r w:rsid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four species</w:t>
            </w:r>
          </w:p>
          <w:p w:rsidR="00393603" w:rsidRPr="00A16FBC" w:rsidRDefault="00A16FBC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A16FBC">
              <w:rPr>
                <w:i/>
              </w:rPr>
              <w:t xml:space="preserve">What is </w:t>
            </w:r>
            <w:proofErr w:type="spellStart"/>
            <w:r w:rsidRPr="00A16FBC">
              <w:rPr>
                <w:i/>
                <w:color w:val="C00000"/>
              </w:rPr>
              <w:t>Tachypleus</w:t>
            </w:r>
            <w:proofErr w:type="spellEnd"/>
            <w:r w:rsidRPr="00A16FBC">
              <w:rPr>
                <w:i/>
                <w:color w:val="C00000"/>
              </w:rPr>
              <w:t xml:space="preserve"> </w:t>
            </w:r>
            <w:proofErr w:type="spellStart"/>
            <w:r w:rsidRPr="00A16FBC">
              <w:rPr>
                <w:i/>
                <w:color w:val="C00000"/>
              </w:rPr>
              <w:t>gigas</w:t>
            </w:r>
            <w:proofErr w:type="spellEnd"/>
            <w:r w:rsidRPr="00A16FBC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6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275DAC" w:rsidP="00785A54">
            <w:pPr>
              <w:spacing w:before="180" w:after="24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HSCs are used</w:t>
            </w:r>
            <w:r w:rsidR="00EE3316"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bait </w:t>
            </w:r>
            <w:r w:rsid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</w:t>
            </w:r>
            <w:r w:rsidR="00EE3316"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the octopus fishery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here</w:t>
            </w:r>
          </w:p>
          <w:p w:rsidR="00393603" w:rsidRPr="00E054FA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EE3316">
              <w:rPr>
                <w:i/>
              </w:rPr>
              <w:t>What is</w:t>
            </w:r>
            <w:r w:rsidR="00EE3316" w:rsidRPr="00EE3316">
              <w:rPr>
                <w:i/>
              </w:rPr>
              <w:t xml:space="preserve"> </w:t>
            </w:r>
            <w:r w:rsidR="00EE3316">
              <w:rPr>
                <w:i/>
                <w:color w:val="C00000"/>
              </w:rPr>
              <w:t>Mexico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6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EE3316" w:rsidP="00785A54">
            <w:pPr>
              <w:spacing w:before="12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photosensors</w:t>
            </w:r>
            <w:proofErr w:type="spellEnd"/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this structure assist the HSC in maintaining its day/night 24-hour clock</w:t>
            </w:r>
          </w:p>
          <w:p w:rsidR="00393603" w:rsidRPr="00E054FA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EE3316">
              <w:rPr>
                <w:i/>
              </w:rPr>
              <w:t>What is</w:t>
            </w:r>
            <w:r w:rsidR="00EE3316" w:rsidRPr="00EE3316">
              <w:rPr>
                <w:i/>
              </w:rPr>
              <w:t xml:space="preserve"> </w:t>
            </w:r>
            <w:r w:rsidR="00EE3316">
              <w:rPr>
                <w:i/>
                <w:color w:val="C00000"/>
              </w:rPr>
              <w:t xml:space="preserve">the </w:t>
            </w:r>
            <w:proofErr w:type="spellStart"/>
            <w:r w:rsidR="00EE3316">
              <w:rPr>
                <w:i/>
                <w:color w:val="C00000"/>
              </w:rPr>
              <w:t>telson</w:t>
            </w:r>
            <w:proofErr w:type="spellEnd"/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6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785A54" w:rsidP="00785A54">
            <w:pPr>
              <w:spacing w:before="12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Japanese mythology holds that the spirit of these people are embodied in the shell</w:t>
            </w:r>
            <w:r w:rsidR="002435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HSCs</w:t>
            </w:r>
          </w:p>
          <w:p w:rsidR="00393603" w:rsidRPr="00E054FA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785A54">
              <w:rPr>
                <w:i/>
              </w:rPr>
              <w:t>Wha</w:t>
            </w:r>
            <w:r w:rsidR="00785A54" w:rsidRPr="00785A54">
              <w:rPr>
                <w:i/>
              </w:rPr>
              <w:t xml:space="preserve">t are </w:t>
            </w:r>
            <w:r w:rsidR="00785A54">
              <w:rPr>
                <w:i/>
                <w:color w:val="C00000"/>
              </w:rPr>
              <w:t>Samurai warriors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6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546A49" w:rsidP="00546A49">
            <w:pPr>
              <w:spacing w:before="12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two </w:t>
            </w: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researchers recognized for their extraordinary collaboration on the discovery of LAL</w:t>
            </w:r>
          </w:p>
          <w:p w:rsidR="00393603" w:rsidRPr="00E054FA" w:rsidRDefault="00546A49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546A49">
              <w:rPr>
                <w:i/>
              </w:rPr>
              <w:t xml:space="preserve">Who are </w:t>
            </w:r>
            <w:r>
              <w:rPr>
                <w:i/>
                <w:color w:val="C00000"/>
              </w:rPr>
              <w:t>Dr. Fred Bang and Dr. Jack Levin</w:t>
            </w:r>
            <w:r w:rsidR="00393603" w:rsidRPr="00E054FA">
              <w:rPr>
                <w:i/>
                <w:color w:val="C00000"/>
              </w:rPr>
              <w:t>?</w:t>
            </w:r>
          </w:p>
        </w:tc>
      </w:tr>
      <w:tr w:rsidR="00393603" w:rsidRPr="002406A7" w:rsidTr="00FF048E">
        <w:trPr>
          <w:trHeight w:val="1586"/>
        </w:trPr>
        <w:tc>
          <w:tcPr>
            <w:tcW w:w="2880" w:type="dxa"/>
            <w:tcBorders>
              <w:lef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8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546A49" w:rsidRDefault="007976B0" w:rsidP="00546A49">
            <w:pPr>
              <w:spacing w:before="18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practices polyandrous (multiple males fertilizing the eggs of one female) mating strategies</w:t>
            </w:r>
          </w:p>
          <w:p w:rsidR="00393603" w:rsidRPr="00E054FA" w:rsidRDefault="00A16FBC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7109ED">
              <w:rPr>
                <w:i/>
              </w:rPr>
              <w:t xml:space="preserve">What is </w:t>
            </w:r>
            <w:r>
              <w:rPr>
                <w:i/>
                <w:color w:val="C00000"/>
              </w:rPr>
              <w:t xml:space="preserve">Limulus </w:t>
            </w:r>
            <w:proofErr w:type="spellStart"/>
            <w:r>
              <w:rPr>
                <w:i/>
                <w:color w:val="C00000"/>
              </w:rPr>
              <w:t>polyphemus</w:t>
            </w:r>
            <w:proofErr w:type="spellEnd"/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8</w:t>
            </w:r>
            <w:r w:rsidRPr="002D42FD">
              <w:rPr>
                <w:b/>
                <w:bCs/>
                <w:color w:val="0033CC"/>
              </w:rPr>
              <w:t>00</w:t>
            </w:r>
            <w:r>
              <w:rPr>
                <w:b/>
                <w:bCs/>
                <w:color w:val="0033CC"/>
              </w:rPr>
              <w:t xml:space="preserve">           Daily Double!</w:t>
            </w:r>
          </w:p>
          <w:p w:rsidR="00393603" w:rsidRPr="00E054FA" w:rsidRDefault="00EE3316" w:rsidP="00785A54">
            <w:pPr>
              <w:spacing w:before="18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HSCs are celebrated in these countries during Chinese Valentine’s day events</w:t>
            </w:r>
          </w:p>
          <w:p w:rsidR="00393603" w:rsidRPr="00E054FA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EE3316">
              <w:rPr>
                <w:i/>
              </w:rPr>
              <w:t>Wha</w:t>
            </w:r>
            <w:r w:rsidR="00EE3316" w:rsidRPr="00EE3316">
              <w:rPr>
                <w:i/>
              </w:rPr>
              <w:t xml:space="preserve">t </w:t>
            </w:r>
            <w:proofErr w:type="gramStart"/>
            <w:r w:rsidR="00EE3316" w:rsidRPr="00EE3316">
              <w:rPr>
                <w:i/>
              </w:rPr>
              <w:t>is</w:t>
            </w:r>
            <w:proofErr w:type="gramEnd"/>
            <w:r w:rsidR="00EE3316" w:rsidRPr="00EE3316">
              <w:rPr>
                <w:i/>
              </w:rPr>
              <w:t xml:space="preserve"> </w:t>
            </w:r>
            <w:r w:rsidR="00EE3316">
              <w:rPr>
                <w:i/>
                <w:color w:val="C00000"/>
              </w:rPr>
              <w:t xml:space="preserve">Hong Kong, Taiwan </w:t>
            </w:r>
            <w:r w:rsidR="00EE3316" w:rsidRPr="00EE3316">
              <w:rPr>
                <w:i/>
              </w:rPr>
              <w:t xml:space="preserve">and/or </w:t>
            </w:r>
            <w:r w:rsidR="00EE3316">
              <w:rPr>
                <w:i/>
                <w:color w:val="C00000"/>
              </w:rPr>
              <w:t>China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8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EE3316" w:rsidP="00785A54">
            <w:pPr>
              <w:spacing w:before="12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chitinous</w:t>
            </w:r>
            <w:proofErr w:type="spellEnd"/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spines inside this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organ help the HSC break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down its food</w:t>
            </w:r>
          </w:p>
          <w:p w:rsidR="00393603" w:rsidRPr="00E054FA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EE3316">
              <w:rPr>
                <w:i/>
              </w:rPr>
              <w:t>What is</w:t>
            </w:r>
            <w:r w:rsidR="00EE3316" w:rsidRPr="00EE3316">
              <w:rPr>
                <w:i/>
              </w:rPr>
              <w:t xml:space="preserve"> </w:t>
            </w:r>
            <w:r w:rsidR="00EE3316">
              <w:rPr>
                <w:i/>
                <w:color w:val="C00000"/>
              </w:rPr>
              <w:t>the crop-gizzard             (</w:t>
            </w:r>
            <w:r w:rsidR="00EE3316" w:rsidRPr="00EE3316">
              <w:rPr>
                <w:i/>
              </w:rPr>
              <w:t>or</w:t>
            </w:r>
            <w:r w:rsidR="00EE3316">
              <w:rPr>
                <w:i/>
                <w:color w:val="C00000"/>
              </w:rPr>
              <w:t xml:space="preserve"> </w:t>
            </w:r>
            <w:proofErr w:type="spellStart"/>
            <w:r w:rsidR="00EE3316">
              <w:rPr>
                <w:i/>
                <w:color w:val="C00000"/>
              </w:rPr>
              <w:t>proventriculus</w:t>
            </w:r>
            <w:proofErr w:type="spellEnd"/>
            <w:r w:rsidR="00EE3316">
              <w:rPr>
                <w:i/>
                <w:color w:val="C00000"/>
              </w:rPr>
              <w:t>)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8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24358C" w:rsidP="00785A54">
            <w:pPr>
              <w:spacing w:before="12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the 1970's, University</w:t>
            </w:r>
            <w:r w:rsidR="00785A54"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 Delaware researchers spun</w:t>
            </w:r>
            <w:r w:rsidR="00785A54"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chitin filaments from HSCs for use in</w:t>
            </w:r>
          </w:p>
          <w:p w:rsidR="00393603" w:rsidRPr="00E054FA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785A54">
              <w:rPr>
                <w:i/>
              </w:rPr>
              <w:t xml:space="preserve">What </w:t>
            </w:r>
            <w:proofErr w:type="gramStart"/>
            <w:r w:rsidRPr="00785A54">
              <w:rPr>
                <w:i/>
              </w:rPr>
              <w:t>is</w:t>
            </w:r>
            <w:proofErr w:type="gramEnd"/>
            <w:r w:rsidR="00785A54" w:rsidRPr="00785A54">
              <w:rPr>
                <w:i/>
              </w:rPr>
              <w:t xml:space="preserve"> </w:t>
            </w:r>
            <w:r w:rsidR="00785A54">
              <w:rPr>
                <w:i/>
                <w:color w:val="C00000"/>
              </w:rPr>
              <w:t xml:space="preserve">burn wraps </w:t>
            </w:r>
            <w:r w:rsidR="00785A54" w:rsidRPr="00785A54">
              <w:rPr>
                <w:i/>
              </w:rPr>
              <w:t xml:space="preserve">and/or </w:t>
            </w:r>
            <w:r w:rsidR="00785A54">
              <w:rPr>
                <w:i/>
                <w:color w:val="C00000"/>
              </w:rPr>
              <w:t>surgical sutures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8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546A49" w:rsidP="00546A49">
            <w:pPr>
              <w:spacing w:before="18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 honored Japanese HSC scientist for lifelong pioneering researc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 on T. </w:t>
            </w:r>
            <w:proofErr w:type="spellStart"/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tridentatus</w:t>
            </w:r>
            <w:proofErr w:type="spellEnd"/>
          </w:p>
          <w:p w:rsidR="00393603" w:rsidRPr="00E054FA" w:rsidRDefault="00546A49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546A49">
              <w:rPr>
                <w:i/>
              </w:rPr>
              <w:t>Who</w:t>
            </w:r>
            <w:r w:rsidR="00393603" w:rsidRPr="00546A49">
              <w:rPr>
                <w:i/>
              </w:rPr>
              <w:t xml:space="preserve"> is</w:t>
            </w:r>
            <w:r w:rsidRPr="00546A49">
              <w:t xml:space="preserve"> </w:t>
            </w:r>
            <w:r w:rsidRPr="00546A49">
              <w:rPr>
                <w:i/>
                <w:color w:val="C00000"/>
              </w:rPr>
              <w:t xml:space="preserve">Dr. Koichi </w:t>
            </w:r>
            <w:proofErr w:type="spellStart"/>
            <w:r w:rsidRPr="00546A49">
              <w:rPr>
                <w:i/>
                <w:color w:val="C00000"/>
              </w:rPr>
              <w:t>Sekiguchi</w:t>
            </w:r>
            <w:proofErr w:type="spellEnd"/>
            <w:r w:rsidR="00393603" w:rsidRPr="00E054FA">
              <w:rPr>
                <w:i/>
                <w:color w:val="C00000"/>
              </w:rPr>
              <w:t>?</w:t>
            </w:r>
          </w:p>
        </w:tc>
      </w:tr>
      <w:tr w:rsidR="00393603" w:rsidRPr="002406A7" w:rsidTr="00FF048E">
        <w:trPr>
          <w:trHeight w:val="1586"/>
        </w:trPr>
        <w:tc>
          <w:tcPr>
            <w:tcW w:w="28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546A49" w:rsidRDefault="00A16FBC" w:rsidP="00785A54">
            <w:pPr>
              <w:spacing w:before="6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species associa</w:t>
            </w:r>
            <w:r w:rsid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ted with </w:t>
            </w:r>
            <w:proofErr w:type="spellStart"/>
            <w:r w:rsid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tetradotoxin</w:t>
            </w:r>
            <w:proofErr w:type="spellEnd"/>
            <w:r w:rsid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poisoning </w:t>
            </w: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consumption by humans</w:t>
            </w:r>
          </w:p>
          <w:p w:rsidR="00393603" w:rsidRPr="00E054FA" w:rsidRDefault="00393603" w:rsidP="00785A54">
            <w:pPr>
              <w:spacing w:after="60" w:line="240" w:lineRule="auto"/>
              <w:ind w:left="-72" w:right="-72"/>
              <w:jc w:val="center"/>
              <w:rPr>
                <w:i/>
              </w:rPr>
            </w:pPr>
            <w:r w:rsidRPr="00A16FBC">
              <w:rPr>
                <w:i/>
              </w:rPr>
              <w:t>What is</w:t>
            </w:r>
            <w:r w:rsidR="00A16FBC" w:rsidRPr="00A16FBC">
              <w:rPr>
                <w:i/>
              </w:rPr>
              <w:t xml:space="preserve"> </w:t>
            </w:r>
            <w:proofErr w:type="spellStart"/>
            <w:r w:rsidR="00A16FBC" w:rsidRPr="00A16FBC">
              <w:rPr>
                <w:rFonts w:ascii="Calibri" w:eastAsia="Times New Roman" w:hAnsi="Calibri" w:cs="Times New Roman"/>
                <w:i/>
                <w:iCs/>
                <w:color w:val="C00000"/>
                <w:sz w:val="21"/>
                <w:szCs w:val="21"/>
              </w:rPr>
              <w:t>Carcinoscorpius</w:t>
            </w:r>
            <w:proofErr w:type="spellEnd"/>
            <w:r w:rsidR="00A16FBC" w:rsidRPr="00A16FBC">
              <w:rPr>
                <w:rFonts w:ascii="Calibri" w:eastAsia="Times New Roman" w:hAnsi="Calibri" w:cs="Times New Roman"/>
                <w:i/>
                <w:iCs/>
                <w:color w:val="C00000"/>
                <w:sz w:val="21"/>
                <w:szCs w:val="21"/>
              </w:rPr>
              <w:t xml:space="preserve"> </w:t>
            </w:r>
            <w:proofErr w:type="spellStart"/>
            <w:r w:rsidR="00A16FBC" w:rsidRPr="00A16FBC">
              <w:rPr>
                <w:rFonts w:ascii="Calibri" w:eastAsia="Times New Roman" w:hAnsi="Calibri" w:cs="Times New Roman"/>
                <w:i/>
                <w:iCs/>
                <w:color w:val="C00000"/>
                <w:sz w:val="21"/>
                <w:szCs w:val="21"/>
              </w:rPr>
              <w:t>rotundicauda</w:t>
            </w:r>
            <w:proofErr w:type="spellEnd"/>
            <w:r w:rsidRPr="00A16FBC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EE3316" w:rsidP="00785A54">
            <w:pPr>
              <w:spacing w:before="18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33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Buddhist blessings of horseshoe crab events have been held here each of the last 6 years  </w:t>
            </w:r>
          </w:p>
          <w:p w:rsidR="00393603" w:rsidRPr="00E054FA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EE3316">
              <w:rPr>
                <w:i/>
              </w:rPr>
              <w:t>What is</w:t>
            </w:r>
            <w:r w:rsidR="00EE3316" w:rsidRPr="00EE3316">
              <w:rPr>
                <w:i/>
              </w:rPr>
              <w:t xml:space="preserve"> </w:t>
            </w:r>
            <w:r w:rsidR="00EE3316">
              <w:rPr>
                <w:i/>
                <w:color w:val="C00000"/>
              </w:rPr>
              <w:t>Delaware Bay, USA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785A54" w:rsidP="00785A54">
            <w:pPr>
              <w:spacing w:before="18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name for special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sensory organ located at the </w:t>
            </w:r>
            <w:r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 of the HSC pusher leg above its gills</w:t>
            </w:r>
          </w:p>
          <w:p w:rsidR="00393603" w:rsidRPr="00785A54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  <w:sz w:val="24"/>
                <w:szCs w:val="24"/>
              </w:rPr>
            </w:pPr>
            <w:r w:rsidRPr="00785A54">
              <w:rPr>
                <w:i/>
                <w:sz w:val="24"/>
                <w:szCs w:val="24"/>
              </w:rPr>
              <w:t>What is</w:t>
            </w:r>
            <w:r w:rsidR="00785A54" w:rsidRPr="00785A54">
              <w:rPr>
                <w:i/>
                <w:sz w:val="24"/>
                <w:szCs w:val="24"/>
              </w:rPr>
              <w:t xml:space="preserve"> </w:t>
            </w:r>
            <w:r w:rsidR="00785A54" w:rsidRPr="00785A54">
              <w:rPr>
                <w:i/>
                <w:color w:val="C00000"/>
                <w:sz w:val="24"/>
                <w:szCs w:val="24"/>
              </w:rPr>
              <w:t>the flabellum</w:t>
            </w:r>
            <w:r w:rsidRPr="00785A54">
              <w:rPr>
                <w:i/>
                <w:color w:val="C00000"/>
                <w:sz w:val="24"/>
                <w:szCs w:val="24"/>
              </w:rPr>
              <w:t>?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</w:t>
            </w:r>
            <w:r w:rsidRPr="002D42FD">
              <w:rPr>
                <w:b/>
                <w:bCs/>
                <w:color w:val="0033CC"/>
              </w:rPr>
              <w:t>00</w:t>
            </w:r>
          </w:p>
          <w:p w:rsidR="00393603" w:rsidRPr="00E054FA" w:rsidRDefault="00785A54" w:rsidP="00785A54">
            <w:pPr>
              <w:spacing w:before="120" w:after="12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 Indian researcher recently discovered potential use of the fluid inside the HSC egg for</w:t>
            </w:r>
          </w:p>
          <w:p w:rsidR="00393603" w:rsidRPr="00E054FA" w:rsidRDefault="00393603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785A54">
              <w:rPr>
                <w:i/>
              </w:rPr>
              <w:t>What is</w:t>
            </w:r>
            <w:r w:rsidR="00785A54" w:rsidRPr="00785A54">
              <w:rPr>
                <w:i/>
              </w:rPr>
              <w:t xml:space="preserve"> </w:t>
            </w:r>
            <w:r w:rsidR="00785A54">
              <w:rPr>
                <w:i/>
                <w:color w:val="C00000"/>
              </w:rPr>
              <w:t xml:space="preserve">tissue regeneration </w:t>
            </w:r>
            <w:r w:rsidR="00785A54" w:rsidRPr="00785A54">
              <w:rPr>
                <w:i/>
              </w:rPr>
              <w:t>or</w:t>
            </w:r>
            <w:r w:rsidR="00785A54">
              <w:rPr>
                <w:i/>
                <w:color w:val="C00000"/>
              </w:rPr>
              <w:t xml:space="preserve"> organ transplant therapies</w:t>
            </w:r>
            <w:r w:rsidRPr="00E054FA">
              <w:rPr>
                <w:i/>
                <w:color w:val="C00000"/>
              </w:rPr>
              <w:t>?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3603" w:rsidRPr="002D42FD" w:rsidRDefault="00393603" w:rsidP="00785A54">
            <w:pPr>
              <w:spacing w:after="0" w:line="240" w:lineRule="auto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</w:t>
            </w:r>
            <w:r w:rsidRPr="002D42FD">
              <w:rPr>
                <w:b/>
                <w:bCs/>
                <w:color w:val="0033CC"/>
              </w:rPr>
              <w:t>00</w:t>
            </w:r>
            <w:r>
              <w:rPr>
                <w:b/>
                <w:bCs/>
                <w:color w:val="0033CC"/>
              </w:rPr>
              <w:t xml:space="preserve">           Daily Double!</w:t>
            </w:r>
          </w:p>
          <w:p w:rsidR="00393603" w:rsidRPr="00E054FA" w:rsidRDefault="00546A49" w:rsidP="00546A49">
            <w:pPr>
              <w:spacing w:before="180" w:after="180" w:line="240" w:lineRule="auto"/>
              <w:ind w:left="-72" w:right="-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noted for developing a synthetic, genetically-engineered version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46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 LAL called  'Factor C'</w:t>
            </w:r>
          </w:p>
          <w:p w:rsidR="00393603" w:rsidRPr="00E054FA" w:rsidRDefault="00546A49" w:rsidP="00785A54">
            <w:pPr>
              <w:spacing w:after="0" w:line="240" w:lineRule="auto"/>
              <w:ind w:left="-72" w:right="-72"/>
              <w:jc w:val="center"/>
              <w:rPr>
                <w:i/>
              </w:rPr>
            </w:pPr>
            <w:r w:rsidRPr="00546A49">
              <w:rPr>
                <w:i/>
              </w:rPr>
              <w:t>Who</w:t>
            </w:r>
            <w:r w:rsidR="00393603" w:rsidRPr="00546A49">
              <w:rPr>
                <w:i/>
              </w:rPr>
              <w:t xml:space="preserve"> is</w:t>
            </w:r>
            <w:r w:rsidRPr="00546A49">
              <w:rPr>
                <w:i/>
              </w:rPr>
              <w:t xml:space="preserve"> </w:t>
            </w:r>
            <w:r>
              <w:rPr>
                <w:i/>
                <w:color w:val="C00000"/>
              </w:rPr>
              <w:t xml:space="preserve">Dr. </w:t>
            </w:r>
            <w:proofErr w:type="spellStart"/>
            <w:r>
              <w:rPr>
                <w:i/>
                <w:color w:val="C00000"/>
              </w:rPr>
              <w:t>Jeak</w:t>
            </w:r>
            <w:proofErr w:type="spellEnd"/>
            <w:r>
              <w:rPr>
                <w:i/>
                <w:color w:val="C00000"/>
              </w:rPr>
              <w:t xml:space="preserve"> Ling Ding</w:t>
            </w:r>
            <w:r w:rsidR="00393603" w:rsidRPr="00E054FA">
              <w:rPr>
                <w:i/>
                <w:color w:val="C00000"/>
              </w:rPr>
              <w:t>?</w:t>
            </w:r>
          </w:p>
        </w:tc>
      </w:tr>
    </w:tbl>
    <w:p w:rsidR="00F41948" w:rsidRPr="000B3C1D" w:rsidRDefault="00F41948" w:rsidP="000B3C1D">
      <w:pPr>
        <w:spacing w:after="0" w:line="240" w:lineRule="auto"/>
        <w:rPr>
          <w:sz w:val="4"/>
          <w:szCs w:val="4"/>
        </w:rPr>
      </w:pPr>
    </w:p>
    <w:p w:rsidR="000B3C1D" w:rsidRPr="000B3C1D" w:rsidRDefault="000B3C1D">
      <w:pPr>
        <w:spacing w:after="0"/>
        <w:rPr>
          <w:sz w:val="4"/>
          <w:szCs w:val="4"/>
        </w:rPr>
      </w:pPr>
    </w:p>
    <w:sectPr w:rsidR="000B3C1D" w:rsidRPr="000B3C1D" w:rsidSect="002406A7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C02"/>
    <w:multiLevelType w:val="hybridMultilevel"/>
    <w:tmpl w:val="EEE0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757"/>
    <w:multiLevelType w:val="hybridMultilevel"/>
    <w:tmpl w:val="EEE0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D0749"/>
    <w:multiLevelType w:val="hybridMultilevel"/>
    <w:tmpl w:val="EEE0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6B"/>
    <w:rsid w:val="00036A15"/>
    <w:rsid w:val="00071198"/>
    <w:rsid w:val="000B3C1D"/>
    <w:rsid w:val="000D10BC"/>
    <w:rsid w:val="000E6C39"/>
    <w:rsid w:val="00120F8B"/>
    <w:rsid w:val="00151873"/>
    <w:rsid w:val="00173ECA"/>
    <w:rsid w:val="00191EA7"/>
    <w:rsid w:val="001950E9"/>
    <w:rsid w:val="001D6C4C"/>
    <w:rsid w:val="001F1802"/>
    <w:rsid w:val="002406A7"/>
    <w:rsid w:val="0024358C"/>
    <w:rsid w:val="0025492A"/>
    <w:rsid w:val="00275DAC"/>
    <w:rsid w:val="002B5B32"/>
    <w:rsid w:val="002D42FD"/>
    <w:rsid w:val="002D742F"/>
    <w:rsid w:val="00373F13"/>
    <w:rsid w:val="00393603"/>
    <w:rsid w:val="003E2E15"/>
    <w:rsid w:val="0040643B"/>
    <w:rsid w:val="0050079B"/>
    <w:rsid w:val="005036EC"/>
    <w:rsid w:val="00514392"/>
    <w:rsid w:val="0051574C"/>
    <w:rsid w:val="0053001D"/>
    <w:rsid w:val="00541A56"/>
    <w:rsid w:val="00546A49"/>
    <w:rsid w:val="00555136"/>
    <w:rsid w:val="005970CF"/>
    <w:rsid w:val="005B4EBF"/>
    <w:rsid w:val="005C44DD"/>
    <w:rsid w:val="00606810"/>
    <w:rsid w:val="006A762A"/>
    <w:rsid w:val="006C28F2"/>
    <w:rsid w:val="007109ED"/>
    <w:rsid w:val="00785A54"/>
    <w:rsid w:val="007976B0"/>
    <w:rsid w:val="007A5F91"/>
    <w:rsid w:val="007D443B"/>
    <w:rsid w:val="007F3351"/>
    <w:rsid w:val="00815038"/>
    <w:rsid w:val="0082683E"/>
    <w:rsid w:val="00897D15"/>
    <w:rsid w:val="0092284E"/>
    <w:rsid w:val="009260E6"/>
    <w:rsid w:val="00946F11"/>
    <w:rsid w:val="00970144"/>
    <w:rsid w:val="009D75A1"/>
    <w:rsid w:val="009F208E"/>
    <w:rsid w:val="00A16FBC"/>
    <w:rsid w:val="00A3473F"/>
    <w:rsid w:val="00A6795A"/>
    <w:rsid w:val="00AC6DD2"/>
    <w:rsid w:val="00B10B59"/>
    <w:rsid w:val="00B261B9"/>
    <w:rsid w:val="00B80A95"/>
    <w:rsid w:val="00B94625"/>
    <w:rsid w:val="00B95EAF"/>
    <w:rsid w:val="00BB096B"/>
    <w:rsid w:val="00BB69F3"/>
    <w:rsid w:val="00C92789"/>
    <w:rsid w:val="00CA4DD6"/>
    <w:rsid w:val="00D50CD6"/>
    <w:rsid w:val="00D90B87"/>
    <w:rsid w:val="00D92B08"/>
    <w:rsid w:val="00E054FA"/>
    <w:rsid w:val="00E43EE7"/>
    <w:rsid w:val="00E45016"/>
    <w:rsid w:val="00E53112"/>
    <w:rsid w:val="00E5795B"/>
    <w:rsid w:val="00E93E43"/>
    <w:rsid w:val="00EE3316"/>
    <w:rsid w:val="00F20B68"/>
    <w:rsid w:val="00F41948"/>
    <w:rsid w:val="00F65340"/>
    <w:rsid w:val="00F729AB"/>
    <w:rsid w:val="00FC55E6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9CF1-8462-4A5E-9AA6-11559C1B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Kreamer Gary (DNREC)</dc:creator>
  <cp:lastModifiedBy>Kreamer Gary (DNREC)</cp:lastModifiedBy>
  <cp:revision>4</cp:revision>
  <dcterms:created xsi:type="dcterms:W3CDTF">2015-05-04T00:00:00Z</dcterms:created>
  <dcterms:modified xsi:type="dcterms:W3CDTF">2015-05-04T01:18:00Z</dcterms:modified>
</cp:coreProperties>
</file>